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2316F6" w14:textId="083497D9" w:rsidR="0047783A" w:rsidRPr="00B5440B" w:rsidRDefault="0047783A" w:rsidP="00035D61">
      <w:pPr>
        <w:pStyle w:val="Heading1"/>
        <w:keepNext w:val="0"/>
        <w:numPr>
          <w:ilvl w:val="0"/>
          <w:numId w:val="0"/>
        </w:numPr>
        <w:jc w:val="center"/>
        <w:rPr>
          <w:rFonts w:ascii="Times New Roman" w:hAnsi="Times New Roman"/>
          <w:iCs/>
          <w:sz w:val="28"/>
          <w:szCs w:val="28"/>
          <w:lang w:val="en-GB"/>
        </w:rPr>
      </w:pPr>
      <w:bookmarkStart w:id="0" w:name="_Toc42488096"/>
      <w:r w:rsidRPr="00B5440B">
        <w:rPr>
          <w:rFonts w:ascii="Times New Roman" w:hAnsi="Times New Roman"/>
          <w:iCs/>
          <w:sz w:val="28"/>
          <w:szCs w:val="28"/>
          <w:lang w:val="en-GB"/>
        </w:rPr>
        <w:t>SPECIAL CONDITIONS</w:t>
      </w:r>
      <w:bookmarkEnd w:id="0"/>
      <w:r w:rsidR="003F3783" w:rsidRPr="00B5440B">
        <w:rPr>
          <w:rFonts w:ascii="Times New Roman" w:hAnsi="Times New Roman"/>
          <w:iCs/>
          <w:sz w:val="28"/>
          <w:szCs w:val="28"/>
          <w:lang w:val="en-GB"/>
        </w:rPr>
        <w:t xml:space="preserve"> FOR EUROPEAN UNION EXTERNAL ACTIONS</w:t>
      </w:r>
    </w:p>
    <w:p w14:paraId="1334B0B7" w14:textId="1B4198D0" w:rsidR="0047783A" w:rsidRPr="00B5440B" w:rsidRDefault="005A123C" w:rsidP="0047783A">
      <w:pPr>
        <w:spacing w:before="240"/>
        <w:ind w:left="567" w:hanging="567"/>
        <w:outlineLvl w:val="0"/>
        <w:rPr>
          <w:rFonts w:ascii="Times New Roman Bold" w:hAnsi="Times New Roman Bold"/>
          <w:b/>
          <w:smallCaps/>
          <w:sz w:val="28"/>
          <w:szCs w:val="28"/>
        </w:rPr>
      </w:pPr>
      <w:r w:rsidRPr="00B5440B">
        <w:rPr>
          <w:rFonts w:ascii="Times New Roman Bold" w:hAnsi="Times New Roman Bold"/>
          <w:b/>
          <w:smallCaps/>
          <w:sz w:val="28"/>
          <w:szCs w:val="28"/>
        </w:rPr>
        <w:t>Contents</w:t>
      </w:r>
    </w:p>
    <w:p w14:paraId="1B4ECA1C" w14:textId="3317773A" w:rsidR="00317D86" w:rsidRPr="003D6B6C" w:rsidRDefault="0047783A" w:rsidP="0047783A">
      <w:pPr>
        <w:jc w:val="both"/>
        <w:rPr>
          <w:rFonts w:ascii="Times New Roman" w:hAnsi="Times New Roman"/>
          <w:sz w:val="22"/>
          <w:szCs w:val="22"/>
        </w:rPr>
      </w:pPr>
      <w:r w:rsidRPr="003D6B6C">
        <w:rPr>
          <w:rFonts w:ascii="Times New Roman" w:hAnsi="Times New Roman"/>
          <w:sz w:val="22"/>
          <w:szCs w:val="22"/>
        </w:rPr>
        <w:t>These conditions amplify and supplement</w:t>
      </w:r>
      <w:r w:rsidR="00317D86">
        <w:rPr>
          <w:rFonts w:ascii="Times New Roman" w:hAnsi="Times New Roman"/>
          <w:sz w:val="22"/>
          <w:szCs w:val="22"/>
        </w:rPr>
        <w:t xml:space="preserve"> </w:t>
      </w:r>
      <w:r w:rsidRPr="003D6B6C">
        <w:rPr>
          <w:rFonts w:ascii="Times New Roman" w:hAnsi="Times New Roman"/>
          <w:sz w:val="22"/>
          <w:szCs w:val="22"/>
        </w:rPr>
        <w:t xml:space="preserve">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w:t>
      </w:r>
      <w:r w:rsidR="00317D86">
        <w:rPr>
          <w:rFonts w:ascii="Times New Roman" w:hAnsi="Times New Roman"/>
          <w:sz w:val="22"/>
          <w:szCs w:val="22"/>
        </w:rPr>
        <w:t xml:space="preserve"> </w:t>
      </w:r>
      <w:r w:rsidRPr="003D6B6C">
        <w:rPr>
          <w:rFonts w:ascii="Times New Roman" w:hAnsi="Times New Roman"/>
          <w:sz w:val="22"/>
          <w:szCs w:val="22"/>
        </w:rPr>
        <w:t xml:space="preserve">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bookmarkStart w:id="1" w:name="_Hlk132980891"/>
      <w:r w:rsidR="00154A06">
        <w:rPr>
          <w:rFonts w:ascii="Times New Roman" w:hAnsi="Times New Roman"/>
          <w:sz w:val="22"/>
          <w:szCs w:val="22"/>
        </w:rPr>
        <w:t>c</w:t>
      </w:r>
      <w:r w:rsidRPr="003D6B6C">
        <w:rPr>
          <w:rFonts w:ascii="Times New Roman" w:hAnsi="Times New Roman"/>
          <w:sz w:val="22"/>
          <w:szCs w:val="22"/>
        </w:rPr>
        <w:t>onditions</w:t>
      </w:r>
      <w:r w:rsidR="00555E74">
        <w:rPr>
          <w:rFonts w:ascii="Times New Roman" w:hAnsi="Times New Roman"/>
          <w:sz w:val="22"/>
          <w:szCs w:val="22"/>
        </w:rPr>
        <w:t>.</w:t>
      </w:r>
      <w:r w:rsidR="00556F39" w:rsidRPr="00556F39">
        <w:rPr>
          <w:rFonts w:ascii="Times New Roman" w:hAnsi="Times New Roman"/>
          <w:sz w:val="22"/>
          <w:szCs w:val="22"/>
        </w:rPr>
        <w:t xml:space="preserve"> Exceptionally, and with the approval of the competent European Commission departments, other clauses can be indicated to cover </w:t>
      </w:r>
      <w:proofErr w:type="gramStart"/>
      <w:r w:rsidR="00556F39" w:rsidRPr="00556F39">
        <w:rPr>
          <w:rFonts w:ascii="Times New Roman" w:hAnsi="Times New Roman"/>
          <w:sz w:val="22"/>
          <w:szCs w:val="22"/>
        </w:rPr>
        <w:t>particular situations</w:t>
      </w:r>
      <w:proofErr w:type="gramEnd"/>
      <w:r w:rsidR="00556F39" w:rsidRPr="00556F39">
        <w:rPr>
          <w:rFonts w:ascii="Times New Roman" w:hAnsi="Times New Roman"/>
          <w:sz w:val="22"/>
          <w:szCs w:val="22"/>
        </w:rPr>
        <w:t xml:space="preserve">. </w:t>
      </w:r>
      <w:bookmarkEnd w:id="1"/>
    </w:p>
    <w:p w14:paraId="17152D5C" w14:textId="77777777" w:rsidR="00A13EB8" w:rsidRPr="00B5440B" w:rsidRDefault="00A13EB8" w:rsidP="00B5440B">
      <w:pPr>
        <w:outlineLvl w:val="0"/>
        <w:rPr>
          <w:rFonts w:ascii="Times New Roman" w:hAnsi="Times New Roman"/>
          <w:b/>
          <w:sz w:val="24"/>
          <w:szCs w:val="24"/>
        </w:rPr>
      </w:pPr>
      <w:bookmarkStart w:id="2" w:name="_Toc124934896"/>
      <w:r w:rsidRPr="00B5440B">
        <w:rPr>
          <w:rFonts w:ascii="Times New Roman" w:hAnsi="Times New Roman"/>
          <w:b/>
          <w:sz w:val="24"/>
          <w:szCs w:val="24"/>
        </w:rPr>
        <w:t>The subject of the contract shall be:</w:t>
      </w:r>
    </w:p>
    <w:p w14:paraId="589A51D4" w14:textId="35092D0C" w:rsidR="00A13EB8" w:rsidRPr="0043240C" w:rsidRDefault="00A13EB8" w:rsidP="00B5440B">
      <w:pPr>
        <w:spacing w:before="0"/>
        <w:jc w:val="both"/>
        <w:rPr>
          <w:rFonts w:ascii="Times New Roman" w:hAnsi="Times New Roman"/>
          <w:sz w:val="22"/>
        </w:rPr>
      </w:pPr>
      <w:r w:rsidRPr="00C004E8">
        <w:rPr>
          <w:rFonts w:ascii="Times New Roman" w:hAnsi="Times New Roman"/>
          <w:sz w:val="22"/>
        </w:rPr>
        <w:t>the supply</w:t>
      </w:r>
      <w:r w:rsidR="00D8417D" w:rsidRPr="00C004E8">
        <w:rPr>
          <w:rFonts w:ascii="Times New Roman" w:hAnsi="Times New Roman"/>
          <w:sz w:val="22"/>
        </w:rPr>
        <w:t xml:space="preserve">, </w:t>
      </w:r>
      <w:proofErr w:type="gramStart"/>
      <w:r w:rsidR="00D8417D" w:rsidRPr="00C004E8">
        <w:rPr>
          <w:rFonts w:ascii="Times New Roman" w:hAnsi="Times New Roman"/>
          <w:sz w:val="22"/>
        </w:rPr>
        <w:t>d</w:t>
      </w:r>
      <w:r w:rsidRPr="00C004E8">
        <w:rPr>
          <w:rFonts w:ascii="Times New Roman" w:hAnsi="Times New Roman"/>
          <w:sz w:val="22"/>
        </w:rPr>
        <w:t>elivery</w:t>
      </w:r>
      <w:proofErr w:type="gramEnd"/>
      <w:r w:rsidR="00C004E8" w:rsidRPr="00C004E8">
        <w:rPr>
          <w:rFonts w:ascii="Times New Roman" w:hAnsi="Times New Roman"/>
          <w:sz w:val="22"/>
        </w:rPr>
        <w:t xml:space="preserve"> and user training for </w:t>
      </w:r>
      <w:r w:rsidRPr="00C004E8">
        <w:rPr>
          <w:rFonts w:ascii="Times New Roman" w:hAnsi="Times New Roman"/>
          <w:sz w:val="22"/>
        </w:rPr>
        <w:t>the following supplies:</w:t>
      </w:r>
    </w:p>
    <w:p w14:paraId="602E5DDB" w14:textId="77777777" w:rsidR="004E21FE" w:rsidRPr="00453792" w:rsidRDefault="004E21FE" w:rsidP="00B5440B">
      <w:pPr>
        <w:spacing w:before="240"/>
        <w:outlineLvl w:val="0"/>
        <w:rPr>
          <w:rFonts w:ascii="Times New Roman" w:hAnsi="Times New Roman"/>
          <w:b/>
          <w:sz w:val="22"/>
          <w:szCs w:val="22"/>
        </w:rPr>
      </w:pPr>
      <w:bookmarkStart w:id="3" w:name="_Hlk132980677"/>
      <w:r w:rsidRPr="00453792">
        <w:rPr>
          <w:rFonts w:ascii="Times New Roman" w:hAnsi="Times New Roman"/>
          <w:b/>
          <w:sz w:val="22"/>
          <w:szCs w:val="22"/>
        </w:rPr>
        <w:t>6 Specialized firefighting vehicles for the needs of protection and rescue services</w:t>
      </w:r>
    </w:p>
    <w:p w14:paraId="46072CA1" w14:textId="5227E94F" w:rsidR="00C05EBE" w:rsidRPr="00C05EBE" w:rsidRDefault="00C05EBE" w:rsidP="00B5440B">
      <w:pPr>
        <w:spacing w:before="240"/>
        <w:outlineLvl w:val="0"/>
        <w:rPr>
          <w:rFonts w:ascii="Times New Roman" w:hAnsi="Times New Roman"/>
          <w:b/>
          <w:sz w:val="24"/>
          <w:szCs w:val="24"/>
        </w:rPr>
      </w:pPr>
      <w:r w:rsidRPr="00C05EBE">
        <w:rPr>
          <w:rFonts w:ascii="Times New Roman" w:hAnsi="Times New Roman"/>
          <w:b/>
          <w:sz w:val="24"/>
          <w:szCs w:val="24"/>
        </w:rPr>
        <w:t>Order of precedence of contract documents</w:t>
      </w:r>
    </w:p>
    <w:bookmarkEnd w:id="3"/>
    <w:p w14:paraId="7E8DCE3F" w14:textId="77777777" w:rsidR="00556F39" w:rsidRPr="00556F39" w:rsidRDefault="00556F39" w:rsidP="00B5440B">
      <w:pPr>
        <w:spacing w:before="0"/>
        <w:rPr>
          <w:rFonts w:ascii="Times New Roman" w:hAnsi="Times New Roman"/>
          <w:sz w:val="22"/>
          <w:szCs w:val="22"/>
        </w:rPr>
      </w:pPr>
      <w:r w:rsidRPr="00556F39">
        <w:rPr>
          <w:rFonts w:ascii="Times New Roman" w:hAnsi="Times New Roman"/>
          <w:sz w:val="22"/>
          <w:szCs w:val="22"/>
        </w:rPr>
        <w:t>The following documents shall be deemed to form and be read and construed as part of this contract, in the following order of precedence:</w:t>
      </w:r>
    </w:p>
    <w:p w14:paraId="0F320CA8" w14:textId="08CC7185" w:rsidR="00C05EBE" w:rsidRPr="00C05EBE" w:rsidRDefault="00C05EBE" w:rsidP="00B5440B">
      <w:pPr>
        <w:numPr>
          <w:ilvl w:val="0"/>
          <w:numId w:val="1"/>
        </w:numPr>
        <w:tabs>
          <w:tab w:val="clear" w:pos="360"/>
        </w:tabs>
        <w:spacing w:before="0" w:after="80"/>
        <w:ind w:left="709" w:hanging="425"/>
        <w:jc w:val="both"/>
        <w:rPr>
          <w:rFonts w:ascii="Times New Roman" w:hAnsi="Times New Roman"/>
          <w:sz w:val="22"/>
        </w:rPr>
      </w:pPr>
      <w:r>
        <w:rPr>
          <w:rFonts w:ascii="Times New Roman" w:hAnsi="Times New Roman"/>
          <w:sz w:val="22"/>
        </w:rPr>
        <w:t xml:space="preserve">the main </w:t>
      </w:r>
      <w:proofErr w:type="gramStart"/>
      <w:r>
        <w:rPr>
          <w:rFonts w:ascii="Times New Roman" w:hAnsi="Times New Roman"/>
          <w:sz w:val="22"/>
        </w:rPr>
        <w:t>conditions</w:t>
      </w:r>
      <w:r w:rsidRPr="00C05EBE">
        <w:rPr>
          <w:rFonts w:ascii="Times New Roman" w:hAnsi="Times New Roman"/>
          <w:sz w:val="22"/>
        </w:rPr>
        <w:t>;</w:t>
      </w:r>
      <w:proofErr w:type="gramEnd"/>
    </w:p>
    <w:p w14:paraId="0E1C4A4C" w14:textId="282403D2" w:rsidR="00C05EBE" w:rsidRPr="00C05EBE" w:rsidRDefault="00C05EBE" w:rsidP="00B5440B">
      <w:pPr>
        <w:numPr>
          <w:ilvl w:val="0"/>
          <w:numId w:val="1"/>
        </w:numPr>
        <w:tabs>
          <w:tab w:val="clear" w:pos="360"/>
        </w:tabs>
        <w:spacing w:before="0" w:after="80"/>
        <w:ind w:left="709" w:hanging="425"/>
        <w:jc w:val="both"/>
        <w:rPr>
          <w:rFonts w:ascii="Times New Roman" w:hAnsi="Times New Roman"/>
          <w:sz w:val="22"/>
        </w:rPr>
      </w:pPr>
      <w:r w:rsidRPr="00C05EBE">
        <w:rPr>
          <w:rFonts w:ascii="Times New Roman" w:hAnsi="Times New Roman"/>
          <w:sz w:val="22"/>
        </w:rPr>
        <w:t xml:space="preserve">the special </w:t>
      </w:r>
      <w:proofErr w:type="gramStart"/>
      <w:r w:rsidRPr="00C05EBE">
        <w:rPr>
          <w:rFonts w:ascii="Times New Roman" w:hAnsi="Times New Roman"/>
          <w:sz w:val="22"/>
        </w:rPr>
        <w:t>conditions</w:t>
      </w:r>
      <w:r>
        <w:rPr>
          <w:rFonts w:ascii="Times New Roman" w:hAnsi="Times New Roman"/>
          <w:sz w:val="22"/>
        </w:rPr>
        <w:t>;</w:t>
      </w:r>
      <w:proofErr w:type="gramEnd"/>
    </w:p>
    <w:p w14:paraId="6E5B011A" w14:textId="77777777" w:rsidR="00C05EBE" w:rsidRPr="00C05EBE" w:rsidRDefault="00C05EBE" w:rsidP="00B5440B">
      <w:pPr>
        <w:numPr>
          <w:ilvl w:val="0"/>
          <w:numId w:val="1"/>
        </w:numPr>
        <w:tabs>
          <w:tab w:val="clear" w:pos="360"/>
        </w:tabs>
        <w:spacing w:before="0" w:after="80"/>
        <w:ind w:left="709" w:hanging="425"/>
        <w:jc w:val="both"/>
        <w:rPr>
          <w:rFonts w:ascii="Times New Roman" w:hAnsi="Times New Roman"/>
          <w:sz w:val="22"/>
        </w:rPr>
      </w:pPr>
      <w:r w:rsidRPr="00C05EBE">
        <w:rPr>
          <w:rFonts w:ascii="Times New Roman" w:hAnsi="Times New Roman"/>
          <w:sz w:val="22"/>
        </w:rPr>
        <w:t>the general conditions (Annex I</w:t>
      </w:r>
      <w:proofErr w:type="gramStart"/>
      <w:r w:rsidRPr="00C05EBE">
        <w:rPr>
          <w:rFonts w:ascii="Times New Roman" w:hAnsi="Times New Roman"/>
          <w:sz w:val="22"/>
        </w:rPr>
        <w:t>);</w:t>
      </w:r>
      <w:proofErr w:type="gramEnd"/>
    </w:p>
    <w:p w14:paraId="344624D4" w14:textId="2C0D236F" w:rsidR="00C05EBE" w:rsidRPr="00C05EBE" w:rsidRDefault="00C05EBE" w:rsidP="00B5440B">
      <w:pPr>
        <w:numPr>
          <w:ilvl w:val="0"/>
          <w:numId w:val="1"/>
        </w:numPr>
        <w:tabs>
          <w:tab w:val="clear" w:pos="360"/>
        </w:tabs>
        <w:spacing w:before="0" w:after="80"/>
        <w:ind w:left="709" w:hanging="425"/>
        <w:jc w:val="both"/>
        <w:rPr>
          <w:rFonts w:ascii="Times New Roman" w:hAnsi="Times New Roman"/>
          <w:sz w:val="22"/>
        </w:rPr>
      </w:pPr>
      <w:r w:rsidRPr="00C05EBE">
        <w:rPr>
          <w:rFonts w:ascii="Times New Roman" w:hAnsi="Times New Roman"/>
          <w:sz w:val="22"/>
        </w:rPr>
        <w:t>the technical specifications (Annex II [including clarifications before the deadline for submission of tenders and minutes from the information meeting/site visit</w:t>
      </w:r>
      <w:proofErr w:type="gramStart"/>
      <w:r w:rsidRPr="00C05EBE">
        <w:rPr>
          <w:rFonts w:ascii="Times New Roman" w:hAnsi="Times New Roman"/>
          <w:sz w:val="22"/>
        </w:rPr>
        <w:t>];</w:t>
      </w:r>
      <w:proofErr w:type="gramEnd"/>
    </w:p>
    <w:p w14:paraId="01FF9F87" w14:textId="77777777" w:rsidR="00C05EBE" w:rsidRPr="004E21FE" w:rsidRDefault="00C05EBE" w:rsidP="00B5440B">
      <w:pPr>
        <w:numPr>
          <w:ilvl w:val="0"/>
          <w:numId w:val="1"/>
        </w:numPr>
        <w:tabs>
          <w:tab w:val="clear" w:pos="360"/>
        </w:tabs>
        <w:spacing w:before="0" w:after="80"/>
        <w:ind w:left="709" w:hanging="425"/>
        <w:jc w:val="both"/>
        <w:rPr>
          <w:rFonts w:ascii="Times New Roman" w:hAnsi="Times New Roman"/>
          <w:sz w:val="22"/>
        </w:rPr>
      </w:pPr>
      <w:r w:rsidRPr="00C05EBE">
        <w:rPr>
          <w:rFonts w:ascii="Times New Roman" w:hAnsi="Times New Roman"/>
          <w:sz w:val="22"/>
        </w:rPr>
        <w:t xml:space="preserve">the technical offer (Annex III </w:t>
      </w:r>
      <w:r w:rsidRPr="004E21FE">
        <w:rPr>
          <w:rFonts w:ascii="Times New Roman" w:hAnsi="Times New Roman"/>
          <w:sz w:val="22"/>
        </w:rPr>
        <w:t>[including clarifications from the tenderer provided during tender evaluation]</w:t>
      </w:r>
      <w:proofErr w:type="gramStart"/>
      <w:r w:rsidRPr="004E21FE">
        <w:rPr>
          <w:rFonts w:ascii="Times New Roman" w:hAnsi="Times New Roman"/>
          <w:sz w:val="22"/>
        </w:rPr>
        <w:t>);</w:t>
      </w:r>
      <w:proofErr w:type="gramEnd"/>
    </w:p>
    <w:p w14:paraId="4697AE99" w14:textId="77777777" w:rsidR="00C05EBE" w:rsidRPr="004E21FE" w:rsidRDefault="00C05EBE" w:rsidP="00B5440B">
      <w:pPr>
        <w:numPr>
          <w:ilvl w:val="0"/>
          <w:numId w:val="1"/>
        </w:numPr>
        <w:tabs>
          <w:tab w:val="clear" w:pos="360"/>
        </w:tabs>
        <w:spacing w:before="0" w:after="80"/>
        <w:ind w:left="709" w:hanging="425"/>
        <w:jc w:val="both"/>
        <w:rPr>
          <w:rFonts w:ascii="Times New Roman" w:hAnsi="Times New Roman"/>
          <w:sz w:val="22"/>
        </w:rPr>
      </w:pPr>
      <w:r w:rsidRPr="004E21FE">
        <w:rPr>
          <w:rFonts w:ascii="Times New Roman" w:hAnsi="Times New Roman"/>
          <w:sz w:val="22"/>
        </w:rPr>
        <w:t>the budget breakdown (Annex IV</w:t>
      </w:r>
      <w:proofErr w:type="gramStart"/>
      <w:r w:rsidRPr="004E21FE">
        <w:rPr>
          <w:rFonts w:ascii="Times New Roman" w:hAnsi="Times New Roman"/>
          <w:sz w:val="22"/>
        </w:rPr>
        <w:t>);</w:t>
      </w:r>
      <w:proofErr w:type="gramEnd"/>
    </w:p>
    <w:p w14:paraId="4411F209" w14:textId="77777777" w:rsidR="00C05EBE" w:rsidRPr="004E21FE" w:rsidRDefault="00C05EBE" w:rsidP="00B5440B">
      <w:pPr>
        <w:numPr>
          <w:ilvl w:val="0"/>
          <w:numId w:val="1"/>
        </w:numPr>
        <w:tabs>
          <w:tab w:val="clear" w:pos="360"/>
        </w:tabs>
        <w:spacing w:before="0" w:after="240"/>
        <w:ind w:left="709" w:hanging="425"/>
        <w:jc w:val="both"/>
        <w:rPr>
          <w:rFonts w:ascii="Times New Roman" w:hAnsi="Times New Roman"/>
          <w:sz w:val="22"/>
        </w:rPr>
      </w:pPr>
      <w:r w:rsidRPr="004E21FE">
        <w:rPr>
          <w:rFonts w:ascii="Times New Roman" w:hAnsi="Times New Roman"/>
          <w:sz w:val="22"/>
        </w:rPr>
        <w:t>[specified forms and other relevant documents (Annex V)</w:t>
      </w:r>
      <w:proofErr w:type="gramStart"/>
      <w:r w:rsidRPr="004E21FE">
        <w:rPr>
          <w:rFonts w:ascii="Times New Roman" w:hAnsi="Times New Roman"/>
          <w:sz w:val="22"/>
        </w:rPr>
        <w:t>];</w:t>
      </w:r>
      <w:proofErr w:type="gramEnd"/>
    </w:p>
    <w:p w14:paraId="06DC3A15" w14:textId="77777777" w:rsidR="00556F39" w:rsidRPr="00556F39" w:rsidRDefault="00C05EBE" w:rsidP="00B5440B">
      <w:pPr>
        <w:spacing w:before="0" w:after="240"/>
        <w:jc w:val="both"/>
        <w:rPr>
          <w:rFonts w:ascii="Times New Roman" w:hAnsi="Times New Roman"/>
          <w:b/>
          <w:bCs/>
          <w:sz w:val="22"/>
          <w:szCs w:val="22"/>
        </w:rPr>
      </w:pPr>
      <w:r w:rsidRPr="00556F39">
        <w:rPr>
          <w:rFonts w:ascii="Times New Roman" w:hAnsi="Times New Roman"/>
          <w:b/>
          <w:bCs/>
          <w:sz w:val="22"/>
        </w:rPr>
        <w:t xml:space="preserve">The various documents making up the contract shall be deemed to be mutually explanatory; in cases of ambiguity or divergence, they shall prevail in the order in which they appear above. </w:t>
      </w:r>
      <w:r w:rsidR="00556F39" w:rsidRPr="00556F39">
        <w:rPr>
          <w:rFonts w:ascii="Times New Roman" w:hAnsi="Times New Roman"/>
          <w:b/>
          <w:bCs/>
          <w:sz w:val="22"/>
          <w:szCs w:val="22"/>
        </w:rPr>
        <w:t>Addenda shall have the order of precedence of the document they are amending.</w:t>
      </w:r>
      <w:r w:rsidR="00556F39" w:rsidRPr="00556F39" w:rsidDel="00A73B34">
        <w:rPr>
          <w:rFonts w:ascii="Times New Roman" w:hAnsi="Times New Roman"/>
          <w:b/>
          <w:bCs/>
          <w:sz w:val="22"/>
          <w:szCs w:val="22"/>
        </w:rPr>
        <w:t xml:space="preserve"> </w:t>
      </w:r>
    </w:p>
    <w:p w14:paraId="66E2A106" w14:textId="0BC202BA" w:rsidR="0047783A" w:rsidRPr="003D6B6C" w:rsidRDefault="0047783A" w:rsidP="00B5440B">
      <w:pPr>
        <w:spacing w:before="0"/>
        <w:ind w:left="1134" w:hanging="1134"/>
        <w:jc w:val="both"/>
        <w:rPr>
          <w:rFonts w:ascii="Times New Roman" w:hAnsi="Times New Roman"/>
          <w:b/>
          <w:sz w:val="24"/>
          <w:szCs w:val="24"/>
        </w:rPr>
      </w:pPr>
      <w:r w:rsidRPr="003D6B6C">
        <w:rPr>
          <w:rFonts w:ascii="Times New Roman" w:hAnsi="Times New Roman"/>
          <w:b/>
          <w:sz w:val="24"/>
          <w:szCs w:val="24"/>
        </w:rPr>
        <w:t>Article 2</w:t>
      </w:r>
      <w:r w:rsidRPr="003D6B6C">
        <w:rPr>
          <w:rFonts w:ascii="Times New Roman" w:hAnsi="Times New Roman"/>
          <w:b/>
          <w:sz w:val="24"/>
          <w:szCs w:val="24"/>
        </w:rPr>
        <w:tab/>
        <w:t>L</w:t>
      </w:r>
      <w:bookmarkEnd w:id="2"/>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F484843" w14:textId="77C1C62E"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3308F28E" w14:textId="77777777" w:rsidR="0047783A" w:rsidRPr="003D6B6C" w:rsidRDefault="0047783A" w:rsidP="00B34179">
      <w:pPr>
        <w:spacing w:before="240"/>
        <w:ind w:left="1134" w:hanging="1134"/>
        <w:jc w:val="both"/>
        <w:rPr>
          <w:rFonts w:ascii="Times New Roman" w:hAnsi="Times New Roman"/>
          <w:b/>
          <w:sz w:val="24"/>
          <w:szCs w:val="24"/>
        </w:rPr>
      </w:pPr>
      <w:bookmarkStart w:id="4"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4"/>
    </w:p>
    <w:p w14:paraId="3481FE5E" w14:textId="7BD3E1E0" w:rsidR="003F3783" w:rsidRPr="003F3783" w:rsidRDefault="000724EA" w:rsidP="00B5440B">
      <w:pPr>
        <w:ind w:left="1134" w:hanging="567"/>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bookmarkStart w:id="5" w:name="_Hlk133420374"/>
      <w:r w:rsidR="003F3783" w:rsidRPr="003F3783">
        <w:rPr>
          <w:rFonts w:ascii="Times New Roman" w:hAnsi="Times New Roman"/>
          <w:sz w:val="22"/>
          <w:szCs w:val="22"/>
        </w:rPr>
        <w:t>Communication details</w:t>
      </w:r>
    </w:p>
    <w:p w14:paraId="7A08231A" w14:textId="0BA39A04" w:rsidR="003F3783" w:rsidRPr="003F3783" w:rsidRDefault="003F3783" w:rsidP="00B5440B">
      <w:pPr>
        <w:spacing w:before="0"/>
        <w:ind w:left="1134" w:hanging="567"/>
        <w:jc w:val="both"/>
        <w:rPr>
          <w:rFonts w:ascii="Times New Roman" w:hAnsi="Times New Roman"/>
          <w:b/>
          <w:bCs/>
          <w:sz w:val="22"/>
          <w:szCs w:val="22"/>
        </w:rPr>
      </w:pPr>
      <w:bookmarkStart w:id="6" w:name="_Hlk133420420"/>
      <w:bookmarkEnd w:id="5"/>
      <w:r>
        <w:rPr>
          <w:rFonts w:ascii="Times New Roman" w:hAnsi="Times New Roman"/>
          <w:sz w:val="22"/>
          <w:szCs w:val="22"/>
        </w:rPr>
        <w:t>4.</w:t>
      </w:r>
      <w:r w:rsidR="00D7711A">
        <w:rPr>
          <w:rFonts w:ascii="Times New Roman" w:hAnsi="Times New Roman"/>
          <w:sz w:val="22"/>
          <w:szCs w:val="22"/>
        </w:rPr>
        <w:t>4</w:t>
      </w:r>
      <w:r w:rsidRPr="003F3783">
        <w:rPr>
          <w:rFonts w:ascii="Times New Roman" w:hAnsi="Times New Roman"/>
          <w:sz w:val="22"/>
          <w:szCs w:val="22"/>
        </w:rPr>
        <w:tab/>
        <w:t>Communication via electronic exchange system (EES)</w:t>
      </w:r>
      <w:r w:rsidRPr="003F3783">
        <w:rPr>
          <w:rFonts w:ascii="Times New Roman" w:hAnsi="Times New Roman"/>
          <w:b/>
          <w:bCs/>
          <w:sz w:val="22"/>
          <w:szCs w:val="22"/>
        </w:rPr>
        <w:t> </w:t>
      </w:r>
    </w:p>
    <w:p w14:paraId="25379D2D" w14:textId="4F33E1FF" w:rsidR="003F3783" w:rsidRPr="00050859" w:rsidRDefault="003F3783" w:rsidP="00B5440B">
      <w:pPr>
        <w:spacing w:before="0"/>
        <w:ind w:left="1134"/>
        <w:jc w:val="both"/>
        <w:rPr>
          <w:rFonts w:ascii="Times New Roman" w:hAnsi="Times New Roman"/>
          <w:sz w:val="22"/>
          <w:szCs w:val="22"/>
        </w:rPr>
      </w:pPr>
      <w:r w:rsidRPr="003F3783">
        <w:rPr>
          <w:rFonts w:ascii="Times New Roman" w:hAnsi="Times New Roman"/>
          <w:sz w:val="22"/>
          <w:szCs w:val="22"/>
        </w:rPr>
        <w:t xml:space="preserve">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w:t>
      </w:r>
      <w:r w:rsidRPr="00050859">
        <w:rPr>
          <w:rFonts w:ascii="Times New Roman" w:hAnsi="Times New Roman"/>
          <w:sz w:val="22"/>
          <w:szCs w:val="22"/>
        </w:rPr>
        <w:t xml:space="preserve">system to allow for the e-management of the contract. </w:t>
      </w:r>
    </w:p>
    <w:p w14:paraId="485D03AC" w14:textId="77777777" w:rsidR="003F3783" w:rsidRPr="00050859" w:rsidRDefault="003F3783" w:rsidP="00050859">
      <w:pPr>
        <w:spacing w:before="0"/>
        <w:jc w:val="both"/>
        <w:textAlignment w:val="baseline"/>
        <w:rPr>
          <w:rFonts w:ascii="Times New Roman" w:hAnsi="Times New Roman"/>
          <w:snapToGrid/>
          <w:sz w:val="22"/>
          <w:szCs w:val="22"/>
          <w:lang w:val="en-US" w:eastAsia="fr-BE"/>
        </w:rPr>
      </w:pPr>
      <w:r w:rsidRPr="00050859">
        <w:rPr>
          <w:rFonts w:ascii="Times New Roman" w:hAnsi="Times New Roman"/>
          <w:snapToGrid/>
          <w:sz w:val="22"/>
          <w:szCs w:val="22"/>
          <w:lang w:val="en-US" w:eastAsia="fr-BE"/>
        </w:rPr>
        <w:lastRenderedPageBreak/>
        <w:t xml:space="preserve">After the entry into force of this </w:t>
      </w:r>
      <w:r w:rsidRPr="00050859">
        <w:rPr>
          <w:rFonts w:ascii="Times New Roman" w:hAnsi="Times New Roman"/>
          <w:snapToGrid/>
          <w:color w:val="000000"/>
          <w:sz w:val="22"/>
          <w:szCs w:val="22"/>
          <w:lang w:eastAsia="fr-BE"/>
        </w:rPr>
        <w:t>contract</w:t>
      </w:r>
      <w:r w:rsidRPr="00050859">
        <w:rPr>
          <w:rFonts w:ascii="Times New Roman" w:hAnsi="Times New Roman"/>
          <w:snapToGrid/>
          <w:sz w:val="22"/>
          <w:szCs w:val="22"/>
          <w:lang w:val="en-US" w:eastAsia="fr-BE"/>
        </w:rPr>
        <w:t xml:space="preserve">, at any time during its course the contracting authority may formally notify in writing the contractor that </w:t>
      </w:r>
      <w:r w:rsidRPr="00050859">
        <w:rPr>
          <w:rFonts w:ascii="Times New Roman" w:hAnsi="Times New Roman"/>
          <w:snapToGrid/>
          <w:sz w:val="22"/>
          <w:szCs w:val="22"/>
          <w:lang w:eastAsia="fr-BE"/>
        </w:rPr>
        <w:t xml:space="preserve">certain communications will be made by electronic means through the </w:t>
      </w:r>
      <w:r w:rsidRPr="00050859">
        <w:rPr>
          <w:rFonts w:ascii="Times New Roman" w:hAnsi="Times New Roman"/>
          <w:snapToGrid/>
          <w:sz w:val="22"/>
          <w:szCs w:val="22"/>
          <w:lang w:eastAsia="en-GB"/>
        </w:rPr>
        <w:t>EU Funding &amp; Tenders Portal (the</w:t>
      </w:r>
      <w:r w:rsidRPr="00050859">
        <w:rPr>
          <w:rFonts w:ascii="Times New Roman" w:hAnsi="Times New Roman"/>
          <w:snapToGrid/>
          <w:sz w:val="22"/>
          <w:szCs w:val="22"/>
          <w:lang w:eastAsia="fr-BE"/>
        </w:rPr>
        <w:t xml:space="preserve"> Portal), in accordance with the Portal Terms and Conditions and using the forms and templates provided there. The Portal can be accessed via the following URL: </w:t>
      </w:r>
      <w:hyperlink r:id="rId8" w:history="1">
        <w:r w:rsidRPr="00050859">
          <w:rPr>
            <w:rFonts w:ascii="Times New Roman" w:hAnsi="Times New Roman"/>
            <w:snapToGrid/>
            <w:color w:val="0000FF"/>
            <w:sz w:val="22"/>
            <w:szCs w:val="22"/>
            <w:u w:val="single"/>
            <w:lang w:eastAsia="fr-BE"/>
          </w:rPr>
          <w:t>https://ec.europa.eu/info/funding-tenders/opportunities/portal/</w:t>
        </w:r>
      </w:hyperlink>
      <w:r w:rsidRPr="00050859">
        <w:rPr>
          <w:rFonts w:ascii="Times New Roman" w:hAnsi="Times New Roman"/>
          <w:snapToGrid/>
          <w:sz w:val="22"/>
          <w:szCs w:val="22"/>
          <w:lang w:eastAsia="fr-BE"/>
        </w:rPr>
        <w:t xml:space="preserve"> </w:t>
      </w:r>
      <w:r w:rsidRPr="00050859">
        <w:rPr>
          <w:rFonts w:ascii="Times New Roman" w:hAnsi="Times New Roman"/>
          <w:snapToGrid/>
          <w:sz w:val="22"/>
          <w:szCs w:val="22"/>
          <w:lang w:val="en-US" w:eastAsia="fr-BE"/>
        </w:rPr>
        <w:t xml:space="preserve">The notification shall indicate whether all or only certain communications under the </w:t>
      </w:r>
      <w:r w:rsidRPr="00050859">
        <w:rPr>
          <w:rFonts w:ascii="Times New Roman" w:hAnsi="Times New Roman"/>
          <w:snapToGrid/>
          <w:color w:val="000000"/>
          <w:sz w:val="22"/>
          <w:szCs w:val="22"/>
          <w:lang w:eastAsia="fr-BE"/>
        </w:rPr>
        <w:t>contract</w:t>
      </w:r>
      <w:r w:rsidRPr="00050859">
        <w:rPr>
          <w:rFonts w:ascii="Times New Roman" w:hAnsi="Times New Roman"/>
          <w:snapToGrid/>
          <w:sz w:val="22"/>
          <w:szCs w:val="22"/>
          <w:lang w:val="en-US" w:eastAsia="fr-BE"/>
        </w:rPr>
        <w:t xml:space="preserve"> will take place through the Portal. The notification shall have full legal effect from the date specified therein, which shall allow a reasonable </w:t>
      </w:r>
      <w:proofErr w:type="gramStart"/>
      <w:r w:rsidRPr="00050859">
        <w:rPr>
          <w:rFonts w:ascii="Times New Roman" w:hAnsi="Times New Roman"/>
          <w:snapToGrid/>
          <w:sz w:val="22"/>
          <w:szCs w:val="22"/>
          <w:lang w:val="en-US" w:eastAsia="fr-BE"/>
        </w:rPr>
        <w:t>period of time</w:t>
      </w:r>
      <w:proofErr w:type="gramEnd"/>
      <w:r w:rsidRPr="00050859">
        <w:rPr>
          <w:rFonts w:ascii="Times New Roman" w:hAnsi="Times New Roman"/>
          <w:snapToGrid/>
          <w:sz w:val="22"/>
          <w:szCs w:val="22"/>
          <w:lang w:val="en-US" w:eastAsia="fr-BE"/>
        </w:rPr>
        <w:t xml:space="preserve"> for the contractor to complete all necessary steps to have access to the Portal.</w:t>
      </w:r>
      <w:r w:rsidRPr="00050859">
        <w:rPr>
          <w:rFonts w:ascii="Times New Roman" w:hAnsi="Times New Roman"/>
          <w:snapToGrid/>
          <w:sz w:val="22"/>
          <w:szCs w:val="22"/>
          <w:lang w:eastAsia="fr-BE"/>
        </w:rPr>
        <w:t xml:space="preserve"> The activation of the use of the Portal shall be </w:t>
      </w:r>
      <w:r w:rsidRPr="00050859">
        <w:rPr>
          <w:rFonts w:ascii="Times New Roman" w:hAnsi="Times New Roman"/>
          <w:snapToGrid/>
          <w:sz w:val="22"/>
          <w:szCs w:val="22"/>
          <w:lang w:val="en-US" w:eastAsia="fr-BE"/>
        </w:rPr>
        <w:t>at no additional cost for the contracting authority</w:t>
      </w:r>
      <w:r w:rsidRPr="00050859">
        <w:rPr>
          <w:rFonts w:ascii="Times New Roman" w:hAnsi="Times New Roman"/>
          <w:snapToGrid/>
          <w:sz w:val="22"/>
          <w:szCs w:val="22"/>
          <w:lang w:eastAsia="fr-BE"/>
        </w:rPr>
        <w:t>.</w:t>
      </w:r>
    </w:p>
    <w:p w14:paraId="3362C1D0" w14:textId="77777777" w:rsidR="003F3783" w:rsidRPr="00050859" w:rsidRDefault="003F3783" w:rsidP="00050859">
      <w:pPr>
        <w:spacing w:before="0"/>
        <w:jc w:val="both"/>
        <w:textAlignment w:val="baseline"/>
        <w:rPr>
          <w:rFonts w:ascii="Times New Roman" w:hAnsi="Times New Roman"/>
          <w:snapToGrid/>
          <w:sz w:val="22"/>
          <w:szCs w:val="22"/>
          <w:lang w:val="en-IE" w:eastAsia="fr-BE"/>
        </w:rPr>
      </w:pPr>
      <w:r w:rsidRPr="00050859">
        <w:rPr>
          <w:rFonts w:ascii="Times New Roman" w:hAnsi="Times New Roman"/>
          <w:snapToGrid/>
          <w:sz w:val="22"/>
          <w:szCs w:val="22"/>
          <w:lang w:eastAsia="fr-BE"/>
        </w:rPr>
        <w:t xml:space="preserve">If the use of the Portal is activated, any communication covered by the activation notification related to the implementation of this </w:t>
      </w:r>
      <w:r w:rsidRPr="00050859">
        <w:rPr>
          <w:rFonts w:ascii="Times New Roman" w:hAnsi="Times New Roman"/>
          <w:snapToGrid/>
          <w:color w:val="000000"/>
          <w:sz w:val="22"/>
          <w:szCs w:val="22"/>
          <w:lang w:eastAsia="fr-BE"/>
        </w:rPr>
        <w:t>contract</w:t>
      </w:r>
      <w:r w:rsidRPr="00050859">
        <w:rPr>
          <w:rFonts w:ascii="Times New Roman" w:hAnsi="Times New Roman"/>
          <w:snapToGrid/>
          <w:sz w:val="22"/>
          <w:szCs w:val="22"/>
          <w:lang w:eastAsia="fr-BE"/>
        </w:rPr>
        <w:t xml:space="preserve"> shall be made through the </w:t>
      </w:r>
      <w:r w:rsidRPr="00050859">
        <w:rPr>
          <w:rFonts w:ascii="Times New Roman" w:hAnsi="Times New Roman"/>
          <w:bCs/>
          <w:snapToGrid/>
          <w:sz w:val="22"/>
          <w:szCs w:val="22"/>
          <w:lang w:eastAsia="fr-BE"/>
        </w:rPr>
        <w:t>Portal</w:t>
      </w:r>
      <w:r w:rsidRPr="00050859">
        <w:rPr>
          <w:rFonts w:ascii="Times New Roman" w:hAnsi="Times New Roman"/>
          <w:bCs/>
          <w:snapToGrid/>
          <w:sz w:val="22"/>
          <w:szCs w:val="22"/>
          <w:lang w:val="en-IE" w:eastAsia="fr-BE"/>
        </w:rPr>
        <w:t xml:space="preserve"> </w:t>
      </w:r>
      <w:r w:rsidRPr="00050859">
        <w:rPr>
          <w:rFonts w:ascii="Times New Roman" w:hAnsi="Times New Roman"/>
          <w:bCs/>
          <w:snapToGrid/>
          <w:sz w:val="22"/>
          <w:szCs w:val="22"/>
          <w:lang w:eastAsia="fr-BE"/>
        </w:rPr>
        <w:t>(except if explicitly instructed otherwise by the contracting authority or if communication via the Portal is hindered by factors beyond the control of the parties).</w:t>
      </w:r>
    </w:p>
    <w:p w14:paraId="6EB22AB7" w14:textId="77777777" w:rsidR="003F3783" w:rsidRPr="00050859" w:rsidRDefault="003F3783" w:rsidP="00050859">
      <w:pPr>
        <w:spacing w:before="0"/>
        <w:jc w:val="both"/>
        <w:textAlignment w:val="baseline"/>
        <w:rPr>
          <w:rFonts w:ascii="Times New Roman" w:hAnsi="Times New Roman"/>
          <w:snapToGrid/>
          <w:sz w:val="22"/>
          <w:szCs w:val="22"/>
        </w:rPr>
      </w:pPr>
      <w:r w:rsidRPr="00050859">
        <w:rPr>
          <w:rFonts w:ascii="Times New Roman" w:hAnsi="Times New Roman"/>
          <w:snapToGrid/>
          <w:sz w:val="22"/>
          <w:szCs w:val="22"/>
          <w:lang w:val="en-US" w:eastAsia="en-GB"/>
        </w:rPr>
        <w:t xml:space="preserve">Communications by contractors through the Portal must be made by persons </w:t>
      </w:r>
      <w:proofErr w:type="spellStart"/>
      <w:r w:rsidRPr="00050859">
        <w:rPr>
          <w:rFonts w:ascii="Times New Roman" w:hAnsi="Times New Roman"/>
          <w:snapToGrid/>
          <w:sz w:val="22"/>
          <w:szCs w:val="22"/>
          <w:lang w:val="en-US" w:eastAsia="en-GB"/>
        </w:rPr>
        <w:t>authorised</w:t>
      </w:r>
      <w:proofErr w:type="spellEnd"/>
      <w:r w:rsidRPr="00050859">
        <w:rPr>
          <w:rFonts w:ascii="Times New Roman" w:hAnsi="Times New Roman"/>
          <w:snapToGrid/>
          <w:sz w:val="22"/>
          <w:szCs w:val="22"/>
          <w:lang w:val="en-US" w:eastAsia="en-GB"/>
        </w:rPr>
        <w:t xml:space="preserve"> according to the Portal Terms and Conditions. </w:t>
      </w:r>
      <w:r w:rsidRPr="00050859">
        <w:rPr>
          <w:rFonts w:ascii="Times New Roman" w:hAnsi="Times New Roman"/>
          <w:snapToGrid/>
          <w:sz w:val="22"/>
          <w:szCs w:val="22"/>
          <w:lang w:eastAsia="fr-BE"/>
        </w:rPr>
        <w:t>For naming the authorised persons to use the Portal, each contractor must designate before the date of effect of the activation notification a ‘legal entity appointed representative (LEAR)’. The role and tasks of the LEAR are stipulated in their appointment letter (see Portal Terms and Conditions).</w:t>
      </w:r>
    </w:p>
    <w:p w14:paraId="441DACBC" w14:textId="77777777" w:rsidR="003F3783" w:rsidRPr="00050859" w:rsidRDefault="003F3783" w:rsidP="00050859">
      <w:pPr>
        <w:spacing w:before="0"/>
        <w:jc w:val="both"/>
        <w:textAlignment w:val="baseline"/>
        <w:rPr>
          <w:rFonts w:ascii="Times New Roman" w:hAnsi="Times New Roman"/>
          <w:snapToGrid/>
          <w:sz w:val="22"/>
          <w:szCs w:val="22"/>
          <w:lang w:eastAsia="fr-BE"/>
        </w:rPr>
      </w:pPr>
      <w:r w:rsidRPr="00050859">
        <w:rPr>
          <w:rFonts w:ascii="Times New Roman" w:hAnsi="Times New Roman"/>
          <w:snapToGrid/>
          <w:sz w:val="22"/>
          <w:szCs w:val="22"/>
          <w:lang w:eastAsia="fr-BE"/>
        </w:rPr>
        <w:t>If the communication via the Portal is hindered, instructions will be provided by the contracting authority by email and may also be published on the Portal.</w:t>
      </w:r>
    </w:p>
    <w:p w14:paraId="417884AF" w14:textId="77777777" w:rsidR="003F3783" w:rsidRPr="00050859" w:rsidRDefault="003F3783" w:rsidP="00050859">
      <w:pPr>
        <w:spacing w:before="0"/>
        <w:jc w:val="both"/>
        <w:textAlignment w:val="baseline"/>
        <w:rPr>
          <w:rFonts w:ascii="Times New Roman" w:hAnsi="Times New Roman"/>
          <w:snapToGrid/>
          <w:sz w:val="22"/>
          <w:szCs w:val="22"/>
          <w:lang w:eastAsia="fr-BE"/>
        </w:rPr>
      </w:pPr>
      <w:proofErr w:type="gramStart"/>
      <w:r w:rsidRPr="00050859">
        <w:rPr>
          <w:rFonts w:ascii="Times New Roman" w:hAnsi="Times New Roman"/>
          <w:snapToGrid/>
          <w:sz w:val="22"/>
          <w:szCs w:val="22"/>
          <w:lang w:eastAsia="fr-BE"/>
        </w:rPr>
        <w:t>During the course of</w:t>
      </w:r>
      <w:proofErr w:type="gramEnd"/>
      <w:r w:rsidRPr="00050859">
        <w:rPr>
          <w:rFonts w:ascii="Times New Roman" w:hAnsi="Times New Roman"/>
          <w:snapToGrid/>
          <w:sz w:val="22"/>
          <w:szCs w:val="22"/>
          <w:lang w:eastAsia="fr-BE"/>
        </w:rPr>
        <w:t xml:space="preserve"> the </w:t>
      </w:r>
      <w:r w:rsidRPr="00050859">
        <w:rPr>
          <w:rFonts w:ascii="Times New Roman" w:hAnsi="Times New Roman"/>
          <w:snapToGrid/>
          <w:color w:val="000000"/>
          <w:sz w:val="22"/>
          <w:szCs w:val="22"/>
          <w:lang w:eastAsia="fr-BE"/>
        </w:rPr>
        <w:t>contract</w:t>
      </w:r>
      <w:r w:rsidRPr="00050859">
        <w:rPr>
          <w:rFonts w:ascii="Times New Roman" w:hAnsi="Times New Roman"/>
          <w:snapToGrid/>
          <w:sz w:val="22"/>
          <w:szCs w:val="22"/>
          <w:lang w:eastAsia="fr-BE"/>
        </w:rPr>
        <w:t xml:space="preserve">, the contracting authority reserve(s) the right to further extend the coverage of the communications made through the Portal (if its use has been already activated) or to activate the use of other electronic exchange systems, </w:t>
      </w:r>
      <w:r w:rsidRPr="00050859">
        <w:rPr>
          <w:rFonts w:ascii="Times New Roman" w:hAnsi="Times New Roman"/>
          <w:snapToGrid/>
          <w:sz w:val="22"/>
          <w:szCs w:val="22"/>
          <w:lang w:val="en-US" w:eastAsia="fr-BE"/>
        </w:rPr>
        <w:t>at no additional cost for the contracting authority</w:t>
      </w:r>
      <w:r w:rsidRPr="00050859">
        <w:rPr>
          <w:rFonts w:ascii="Times New Roman" w:hAnsi="Times New Roman"/>
          <w:snapToGrid/>
          <w:sz w:val="22"/>
          <w:szCs w:val="22"/>
          <w:lang w:eastAsia="fr-BE"/>
        </w:rPr>
        <w:t>.</w:t>
      </w:r>
    </w:p>
    <w:p w14:paraId="478705FD" w14:textId="1FC16998" w:rsidR="003F3783" w:rsidRPr="00050859" w:rsidRDefault="003F3783" w:rsidP="00050859">
      <w:pPr>
        <w:spacing w:before="0" w:after="240"/>
        <w:jc w:val="both"/>
        <w:rPr>
          <w:rFonts w:ascii="Times New Roman" w:hAnsi="Times New Roman"/>
          <w:snapToGrid/>
          <w:color w:val="000000"/>
          <w:sz w:val="22"/>
          <w:szCs w:val="22"/>
          <w:lang w:eastAsia="fr-BE"/>
        </w:rPr>
      </w:pPr>
      <w:r w:rsidRPr="00050859">
        <w:rPr>
          <w:rFonts w:ascii="Times New Roman" w:hAnsi="Times New Roman"/>
          <w:snapToGrid/>
          <w:sz w:val="22"/>
          <w:szCs w:val="22"/>
          <w:lang w:eastAsia="fr-BE"/>
        </w:rPr>
        <w:t xml:space="preserve">In case of discrepancy between the clauses of the </w:t>
      </w:r>
      <w:r w:rsidRPr="00050859">
        <w:rPr>
          <w:rFonts w:ascii="Times New Roman" w:hAnsi="Times New Roman"/>
          <w:snapToGrid/>
          <w:color w:val="000000"/>
          <w:sz w:val="22"/>
          <w:szCs w:val="22"/>
          <w:lang w:eastAsia="fr-BE"/>
        </w:rPr>
        <w:t>Portal Terms and Conditions or Terms and Conditions of other electronic exchange system and the clauses of this contract, the clauses of this contract (including its annexes) shall prevail.</w:t>
      </w:r>
    </w:p>
    <w:p w14:paraId="7F1BE0E1" w14:textId="1471D4E6" w:rsidR="003F3783" w:rsidRDefault="003F3783" w:rsidP="00B5440B">
      <w:pPr>
        <w:ind w:left="1134" w:hanging="992"/>
        <w:jc w:val="both"/>
        <w:rPr>
          <w:rFonts w:ascii="Times New Roman" w:hAnsi="Times New Roman"/>
          <w:iCs/>
          <w:sz w:val="22"/>
          <w:szCs w:val="22"/>
        </w:rPr>
      </w:pPr>
      <w:r>
        <w:rPr>
          <w:rFonts w:ascii="Times New Roman" w:hAnsi="Times New Roman"/>
          <w:sz w:val="22"/>
          <w:szCs w:val="22"/>
        </w:rPr>
        <w:t>4.</w:t>
      </w:r>
      <w:r w:rsidR="00D7711A">
        <w:rPr>
          <w:rFonts w:ascii="Times New Roman" w:hAnsi="Times New Roman"/>
          <w:sz w:val="22"/>
          <w:szCs w:val="22"/>
        </w:rPr>
        <w:t>5 &amp; 4.6</w:t>
      </w:r>
      <w:r w:rsidR="009D0375">
        <w:rPr>
          <w:rFonts w:ascii="Times New Roman" w:hAnsi="Times New Roman"/>
          <w:sz w:val="22"/>
          <w:szCs w:val="22"/>
        </w:rPr>
        <w:tab/>
      </w:r>
      <w:r w:rsidRPr="003F3783">
        <w:rPr>
          <w:rFonts w:ascii="Times New Roman" w:hAnsi="Times New Roman"/>
          <w:iCs/>
          <w:sz w:val="22"/>
          <w:szCs w:val="22"/>
        </w:rPr>
        <w:t>Mail or email communication </w:t>
      </w:r>
    </w:p>
    <w:p w14:paraId="19BB35F4" w14:textId="18DB4AC8" w:rsidR="003F3783" w:rsidRPr="003F3783" w:rsidRDefault="003F3783" w:rsidP="00752F3C">
      <w:pPr>
        <w:keepNext/>
        <w:keepLines/>
        <w:spacing w:before="0"/>
        <w:jc w:val="both"/>
        <w:rPr>
          <w:rFonts w:ascii="Times New Roman" w:hAnsi="Times New Roman"/>
          <w:snapToGrid/>
          <w:sz w:val="22"/>
          <w:szCs w:val="22"/>
          <w:lang w:eastAsia="en-GB"/>
        </w:rPr>
      </w:pPr>
      <w:r w:rsidRPr="00752F3C">
        <w:rPr>
          <w:rFonts w:ascii="Times New Roman" w:hAnsi="Times New Roman"/>
          <w:b/>
          <w:bCs/>
          <w:snapToGrid/>
          <w:sz w:val="22"/>
          <w:szCs w:val="22"/>
          <w:lang w:eastAsia="en-GB"/>
        </w:rPr>
        <w:t>If communications through the Portal have not been activated or a certain type of communication is not yet supported by the Portal, communications will be sent via email, or, exceptionally, on paper, via mail services, to the following addresses</w:t>
      </w:r>
      <w:r w:rsidRPr="003F3783">
        <w:rPr>
          <w:rFonts w:ascii="Times New Roman" w:hAnsi="Times New Roman"/>
          <w:snapToGrid/>
          <w:sz w:val="22"/>
          <w:szCs w:val="22"/>
          <w:lang w:eastAsia="en-GB"/>
        </w:rPr>
        <w:t>, until communications via the Portal are activated.</w:t>
      </w:r>
    </w:p>
    <w:p w14:paraId="3E118F28" w14:textId="77777777" w:rsidR="003F3783" w:rsidRPr="003F3783" w:rsidRDefault="003F3783" w:rsidP="00B5440B">
      <w:pPr>
        <w:spacing w:before="0"/>
        <w:ind w:left="1134"/>
        <w:jc w:val="both"/>
        <w:textAlignment w:val="baseline"/>
        <w:rPr>
          <w:rFonts w:ascii="Times New Roman" w:hAnsi="Times New Roman"/>
          <w:snapToGrid/>
          <w:sz w:val="24"/>
          <w:szCs w:val="24"/>
          <w:lang w:eastAsia="fr-BE"/>
        </w:rPr>
      </w:pPr>
      <w:proofErr w:type="gramStart"/>
      <w:r w:rsidRPr="003F3783">
        <w:rPr>
          <w:rFonts w:ascii="Times New Roman" w:hAnsi="Times New Roman"/>
          <w:snapToGrid/>
          <w:sz w:val="22"/>
          <w:szCs w:val="22"/>
          <w:lang w:eastAsia="fr-BE"/>
        </w:rPr>
        <w:t>For the purpose of</w:t>
      </w:r>
      <w:proofErr w:type="gramEnd"/>
      <w:r w:rsidRPr="003F3783">
        <w:rPr>
          <w:rFonts w:ascii="Times New Roman" w:hAnsi="Times New Roman"/>
          <w:snapToGrid/>
          <w:sz w:val="22"/>
          <w:szCs w:val="22"/>
          <w:lang w:eastAsia="fr-BE"/>
        </w:rPr>
        <w:t xml:space="preserve"> this </w:t>
      </w:r>
      <w:r w:rsidRPr="003F3783">
        <w:rPr>
          <w:rFonts w:ascii="Times New Roman" w:hAnsi="Times New Roman"/>
          <w:snapToGrid/>
          <w:color w:val="000000"/>
          <w:sz w:val="22"/>
          <w:szCs w:val="22"/>
          <w:lang w:eastAsia="fr-BE"/>
        </w:rPr>
        <w:t>contract</w:t>
      </w:r>
      <w:r w:rsidRPr="003F3783">
        <w:rPr>
          <w:rFonts w:ascii="Times New Roman" w:hAnsi="Times New Roman"/>
          <w:snapToGrid/>
          <w:sz w:val="22"/>
          <w:szCs w:val="22"/>
          <w:lang w:eastAsia="fr-BE"/>
        </w:rPr>
        <w:t>, mail or email communications must be sent to the following addresses: </w:t>
      </w:r>
    </w:p>
    <w:p w14:paraId="42ADD03E" w14:textId="77777777" w:rsidR="003F3783" w:rsidRPr="003F3783" w:rsidRDefault="003F3783" w:rsidP="00B5440B">
      <w:pPr>
        <w:spacing w:before="0"/>
        <w:ind w:left="1134"/>
        <w:textAlignment w:val="baseline"/>
        <w:rPr>
          <w:rFonts w:ascii="Times New Roman" w:hAnsi="Times New Roman"/>
          <w:snapToGrid/>
          <w:sz w:val="22"/>
          <w:szCs w:val="22"/>
          <w:lang w:eastAsia="fr-BE"/>
        </w:rPr>
      </w:pPr>
      <w:r w:rsidRPr="003F3783">
        <w:rPr>
          <w:rFonts w:ascii="Times New Roman" w:hAnsi="Times New Roman"/>
          <w:snapToGrid/>
          <w:sz w:val="22"/>
          <w:szCs w:val="22"/>
          <w:lang w:eastAsia="fr-BE"/>
        </w:rPr>
        <w:t>Contracting authority: </w:t>
      </w:r>
    </w:p>
    <w:p w14:paraId="5E5BCD13" w14:textId="77777777" w:rsidR="006C7088" w:rsidRPr="006C7088" w:rsidRDefault="006C7088" w:rsidP="006C7088">
      <w:pPr>
        <w:spacing w:before="0" w:after="240"/>
        <w:ind w:left="1196"/>
        <w:textAlignment w:val="baseline"/>
        <w:rPr>
          <w:rFonts w:ascii="Times New Roman" w:hAnsi="Times New Roman"/>
          <w:snapToGrid/>
          <w:sz w:val="22"/>
          <w:szCs w:val="22"/>
          <w:lang w:val="en-IE" w:eastAsia="fr-BE"/>
        </w:rPr>
      </w:pPr>
      <w:r w:rsidRPr="006C7088">
        <w:rPr>
          <w:rFonts w:ascii="Times New Roman" w:hAnsi="Times New Roman"/>
          <w:snapToGrid/>
          <w:sz w:val="22"/>
          <w:szCs w:val="22"/>
          <w:lang w:val="en-IE" w:eastAsia="fr-BE"/>
        </w:rPr>
        <w:t>Ministry of Interior - Directorate for protection and rescue</w:t>
      </w:r>
    </w:p>
    <w:p w14:paraId="02D72C32" w14:textId="1DEB7B37" w:rsidR="006C7088" w:rsidRPr="006C7088" w:rsidRDefault="006C7088" w:rsidP="006C7088">
      <w:pPr>
        <w:spacing w:before="0" w:after="240"/>
        <w:ind w:left="1196"/>
        <w:textAlignment w:val="baseline"/>
        <w:rPr>
          <w:rFonts w:ascii="Times New Roman" w:hAnsi="Times New Roman"/>
          <w:snapToGrid/>
          <w:sz w:val="22"/>
          <w:szCs w:val="22"/>
          <w:lang w:val="en-IE" w:eastAsia="fr-BE"/>
        </w:rPr>
      </w:pPr>
      <w:r w:rsidRPr="006C7088">
        <w:rPr>
          <w:rFonts w:ascii="Times New Roman" w:hAnsi="Times New Roman"/>
          <w:snapToGrid/>
          <w:sz w:val="22"/>
          <w:szCs w:val="22"/>
          <w:lang w:val="en-IE" w:eastAsia="fr-BE"/>
        </w:rPr>
        <w:t xml:space="preserve">Jovana </w:t>
      </w:r>
      <w:proofErr w:type="spellStart"/>
      <w:r w:rsidRPr="006C7088">
        <w:rPr>
          <w:rFonts w:ascii="Times New Roman" w:hAnsi="Times New Roman"/>
          <w:snapToGrid/>
          <w:sz w:val="22"/>
          <w:szCs w:val="22"/>
          <w:lang w:val="en-IE" w:eastAsia="fr-BE"/>
        </w:rPr>
        <w:t>Tomaševica</w:t>
      </w:r>
      <w:proofErr w:type="spellEnd"/>
      <w:r w:rsidRPr="006C7088">
        <w:rPr>
          <w:rFonts w:ascii="Times New Roman" w:hAnsi="Times New Roman"/>
          <w:snapToGrid/>
          <w:sz w:val="22"/>
          <w:szCs w:val="22"/>
          <w:lang w:val="en-IE" w:eastAsia="fr-BE"/>
        </w:rPr>
        <w:t xml:space="preserve"> bb </w:t>
      </w:r>
    </w:p>
    <w:p w14:paraId="13C728EC" w14:textId="77777777" w:rsidR="006C7088" w:rsidRPr="006C7088" w:rsidRDefault="006C7088" w:rsidP="006C7088">
      <w:pPr>
        <w:spacing w:before="0" w:after="240"/>
        <w:ind w:left="1196"/>
        <w:textAlignment w:val="baseline"/>
        <w:rPr>
          <w:rFonts w:ascii="Times New Roman" w:hAnsi="Times New Roman"/>
          <w:snapToGrid/>
          <w:sz w:val="22"/>
          <w:szCs w:val="22"/>
          <w:lang w:val="en-IE" w:eastAsia="fr-BE"/>
        </w:rPr>
      </w:pPr>
      <w:r w:rsidRPr="006C7088">
        <w:rPr>
          <w:rFonts w:ascii="Times New Roman" w:hAnsi="Times New Roman"/>
          <w:snapToGrid/>
          <w:sz w:val="22"/>
          <w:szCs w:val="22"/>
          <w:lang w:val="en-IE" w:eastAsia="fr-BE"/>
        </w:rPr>
        <w:t xml:space="preserve"> 81000 Podgorica, Montenegro  </w:t>
      </w:r>
    </w:p>
    <w:p w14:paraId="77A232B6" w14:textId="4CF360DC" w:rsidR="003F3783" w:rsidRPr="003F3783" w:rsidRDefault="003F3783" w:rsidP="006C7088">
      <w:pPr>
        <w:spacing w:before="0" w:after="240"/>
        <w:ind w:left="1196"/>
        <w:textAlignment w:val="baseline"/>
        <w:rPr>
          <w:rFonts w:ascii="Times New Roman" w:hAnsi="Times New Roman"/>
          <w:snapToGrid/>
          <w:sz w:val="22"/>
          <w:szCs w:val="22"/>
          <w:lang w:val="en-IE" w:eastAsia="fr-BE"/>
        </w:rPr>
      </w:pPr>
      <w:r w:rsidRPr="002B679D">
        <w:rPr>
          <w:rFonts w:ascii="Times New Roman" w:hAnsi="Times New Roman"/>
          <w:snapToGrid/>
          <w:sz w:val="22"/>
          <w:szCs w:val="22"/>
          <w:lang w:val="en-IE" w:eastAsia="fr-BE"/>
        </w:rPr>
        <w:t xml:space="preserve">Email: </w:t>
      </w:r>
      <w:hyperlink r:id="rId9" w:history="1">
        <w:r w:rsidR="006C7088" w:rsidRPr="00C84BFE">
          <w:rPr>
            <w:rStyle w:val="Hyperlink"/>
            <w:rFonts w:ascii="Times New Roman" w:hAnsi="Times New Roman"/>
            <w:snapToGrid/>
            <w:sz w:val="22"/>
            <w:szCs w:val="22"/>
            <w:lang w:val="en-IE" w:eastAsia="fr-BE"/>
          </w:rPr>
          <w:t>radomir.scepanovic@mup.gov.me</w:t>
        </w:r>
      </w:hyperlink>
      <w:r w:rsidR="006C7088">
        <w:rPr>
          <w:rFonts w:ascii="Times New Roman" w:hAnsi="Times New Roman"/>
          <w:snapToGrid/>
          <w:sz w:val="22"/>
          <w:szCs w:val="22"/>
          <w:lang w:val="en-IE" w:eastAsia="fr-BE"/>
        </w:rPr>
        <w:t xml:space="preserve"> </w:t>
      </w:r>
    </w:p>
    <w:p w14:paraId="6BBB6A0E" w14:textId="77777777" w:rsidR="003F3783" w:rsidRPr="003F3783" w:rsidRDefault="003F3783" w:rsidP="003F3783">
      <w:pPr>
        <w:spacing w:before="100" w:beforeAutospacing="1" w:after="100" w:afterAutospacing="1"/>
        <w:ind w:left="1194"/>
        <w:textAlignment w:val="baseline"/>
        <w:rPr>
          <w:rFonts w:ascii="Times New Roman" w:hAnsi="Times New Roman"/>
          <w:snapToGrid/>
          <w:sz w:val="22"/>
          <w:szCs w:val="22"/>
          <w:lang w:eastAsia="fr-BE"/>
        </w:rPr>
      </w:pPr>
      <w:r w:rsidRPr="003F3783">
        <w:rPr>
          <w:rFonts w:ascii="Times New Roman" w:hAnsi="Times New Roman"/>
          <w:snapToGrid/>
          <w:sz w:val="22"/>
          <w:szCs w:val="22"/>
          <w:lang w:eastAsia="fr-BE"/>
        </w:rPr>
        <w:t>Contractor (or leader in the case of a joint tender): </w:t>
      </w:r>
    </w:p>
    <w:p w14:paraId="0FE088EF" w14:textId="77777777" w:rsidR="003F3783" w:rsidRPr="002F3C0E" w:rsidRDefault="003F3783" w:rsidP="003F3783">
      <w:pPr>
        <w:spacing w:before="0" w:after="100" w:afterAutospacing="1"/>
        <w:ind w:left="1194"/>
        <w:textAlignment w:val="baseline"/>
        <w:rPr>
          <w:rFonts w:ascii="Times New Roman" w:hAnsi="Times New Roman"/>
          <w:snapToGrid/>
          <w:sz w:val="22"/>
          <w:szCs w:val="22"/>
          <w:lang w:eastAsia="fr-BE"/>
        </w:rPr>
      </w:pPr>
      <w:r w:rsidRPr="002F3C0E">
        <w:rPr>
          <w:rFonts w:ascii="Times New Roman" w:hAnsi="Times New Roman"/>
          <w:snapToGrid/>
          <w:sz w:val="22"/>
          <w:szCs w:val="22"/>
          <w:lang w:eastAsia="fr-BE"/>
        </w:rPr>
        <w:t>[</w:t>
      </w:r>
      <w:r w:rsidRPr="00B5440B">
        <w:rPr>
          <w:rFonts w:ascii="Times New Roman" w:hAnsi="Times New Roman"/>
          <w:snapToGrid/>
          <w:sz w:val="22"/>
          <w:szCs w:val="22"/>
          <w:shd w:val="clear" w:color="auto" w:fill="C0C0C0"/>
          <w:lang w:eastAsia="fr-BE"/>
        </w:rPr>
        <w:t>Full name</w:t>
      </w:r>
      <w:r w:rsidRPr="002F3C0E">
        <w:rPr>
          <w:rFonts w:ascii="Times New Roman" w:hAnsi="Times New Roman"/>
          <w:snapToGrid/>
          <w:sz w:val="22"/>
          <w:szCs w:val="22"/>
          <w:lang w:eastAsia="fr-BE"/>
        </w:rPr>
        <w:t>] </w:t>
      </w:r>
    </w:p>
    <w:p w14:paraId="33F1F764" w14:textId="77777777" w:rsidR="003F3783" w:rsidRPr="002F3C0E" w:rsidRDefault="003F3783" w:rsidP="003F3783">
      <w:pPr>
        <w:spacing w:before="0" w:after="100" w:afterAutospacing="1"/>
        <w:ind w:left="1194"/>
        <w:textAlignment w:val="baseline"/>
        <w:rPr>
          <w:rFonts w:ascii="Times New Roman" w:hAnsi="Times New Roman"/>
          <w:snapToGrid/>
          <w:sz w:val="22"/>
          <w:szCs w:val="22"/>
          <w:lang w:eastAsia="fr-BE"/>
        </w:rPr>
      </w:pPr>
      <w:r w:rsidRPr="002F3C0E">
        <w:rPr>
          <w:rFonts w:ascii="Times New Roman" w:hAnsi="Times New Roman"/>
          <w:snapToGrid/>
          <w:sz w:val="22"/>
          <w:szCs w:val="22"/>
          <w:lang w:eastAsia="fr-BE"/>
        </w:rPr>
        <w:t>[</w:t>
      </w:r>
      <w:r w:rsidRPr="00B5440B">
        <w:rPr>
          <w:rFonts w:ascii="Times New Roman" w:hAnsi="Times New Roman"/>
          <w:snapToGrid/>
          <w:sz w:val="22"/>
          <w:szCs w:val="22"/>
          <w:shd w:val="clear" w:color="auto" w:fill="C0C0C0"/>
          <w:lang w:eastAsia="fr-BE"/>
        </w:rPr>
        <w:t>Function</w:t>
      </w:r>
      <w:r w:rsidRPr="002F3C0E">
        <w:rPr>
          <w:rFonts w:ascii="Times New Roman" w:hAnsi="Times New Roman"/>
          <w:snapToGrid/>
          <w:sz w:val="22"/>
          <w:szCs w:val="22"/>
          <w:lang w:eastAsia="fr-BE"/>
        </w:rPr>
        <w:t>] </w:t>
      </w:r>
    </w:p>
    <w:p w14:paraId="64AC8481" w14:textId="77777777" w:rsidR="003F3783" w:rsidRPr="002F3C0E" w:rsidRDefault="003F3783" w:rsidP="003F3783">
      <w:pPr>
        <w:spacing w:before="0" w:after="100" w:afterAutospacing="1"/>
        <w:ind w:left="1194"/>
        <w:textAlignment w:val="baseline"/>
        <w:rPr>
          <w:rFonts w:ascii="Times New Roman" w:hAnsi="Times New Roman"/>
          <w:snapToGrid/>
          <w:sz w:val="22"/>
          <w:szCs w:val="22"/>
          <w:lang w:eastAsia="fr-BE"/>
        </w:rPr>
      </w:pPr>
      <w:r w:rsidRPr="002F3C0E">
        <w:rPr>
          <w:rFonts w:ascii="Times New Roman" w:hAnsi="Times New Roman"/>
          <w:snapToGrid/>
          <w:sz w:val="22"/>
          <w:szCs w:val="22"/>
          <w:lang w:eastAsia="fr-BE"/>
        </w:rPr>
        <w:t>[</w:t>
      </w:r>
      <w:r w:rsidRPr="00B5440B">
        <w:rPr>
          <w:rFonts w:ascii="Times New Roman" w:hAnsi="Times New Roman"/>
          <w:snapToGrid/>
          <w:sz w:val="22"/>
          <w:szCs w:val="22"/>
          <w:shd w:val="clear" w:color="auto" w:fill="C0C0C0"/>
          <w:lang w:eastAsia="fr-BE"/>
        </w:rPr>
        <w:t>Company name</w:t>
      </w:r>
      <w:r w:rsidRPr="002F3C0E">
        <w:rPr>
          <w:rFonts w:ascii="Times New Roman" w:hAnsi="Times New Roman"/>
          <w:snapToGrid/>
          <w:sz w:val="22"/>
          <w:szCs w:val="22"/>
          <w:lang w:eastAsia="fr-BE"/>
        </w:rPr>
        <w:t>] </w:t>
      </w:r>
    </w:p>
    <w:p w14:paraId="49642626" w14:textId="77777777" w:rsidR="003F3783" w:rsidRPr="002F3C0E" w:rsidRDefault="003F3783" w:rsidP="003F3783">
      <w:pPr>
        <w:spacing w:before="0" w:after="100" w:afterAutospacing="1"/>
        <w:ind w:left="1194"/>
        <w:textAlignment w:val="baseline"/>
        <w:rPr>
          <w:rFonts w:ascii="Times New Roman" w:hAnsi="Times New Roman"/>
          <w:snapToGrid/>
          <w:sz w:val="22"/>
          <w:szCs w:val="22"/>
          <w:lang w:eastAsia="fr-BE"/>
        </w:rPr>
      </w:pPr>
      <w:r w:rsidRPr="002F3C0E">
        <w:rPr>
          <w:rFonts w:ascii="Times New Roman" w:hAnsi="Times New Roman"/>
          <w:snapToGrid/>
          <w:sz w:val="22"/>
          <w:szCs w:val="22"/>
          <w:lang w:eastAsia="fr-BE"/>
        </w:rPr>
        <w:lastRenderedPageBreak/>
        <w:t>[</w:t>
      </w:r>
      <w:r w:rsidRPr="00B5440B">
        <w:rPr>
          <w:rFonts w:ascii="Times New Roman" w:hAnsi="Times New Roman"/>
          <w:snapToGrid/>
          <w:sz w:val="22"/>
          <w:szCs w:val="22"/>
          <w:shd w:val="clear" w:color="auto" w:fill="C0C0C0"/>
          <w:lang w:eastAsia="fr-BE"/>
        </w:rPr>
        <w:t>Full official address</w:t>
      </w:r>
      <w:r w:rsidRPr="002F3C0E">
        <w:rPr>
          <w:rFonts w:ascii="Times New Roman" w:hAnsi="Times New Roman"/>
          <w:snapToGrid/>
          <w:sz w:val="22"/>
          <w:szCs w:val="22"/>
          <w:lang w:eastAsia="fr-BE"/>
        </w:rPr>
        <w:t>] </w:t>
      </w:r>
    </w:p>
    <w:p w14:paraId="22185F1E" w14:textId="77777777" w:rsidR="003F3783" w:rsidRPr="002F3C0E" w:rsidRDefault="003F3783" w:rsidP="003F3783">
      <w:pPr>
        <w:spacing w:before="0" w:after="100" w:afterAutospacing="1"/>
        <w:ind w:left="1194"/>
        <w:textAlignment w:val="baseline"/>
        <w:rPr>
          <w:rFonts w:ascii="Times New Roman" w:hAnsi="Times New Roman"/>
          <w:snapToGrid/>
          <w:sz w:val="22"/>
          <w:szCs w:val="22"/>
          <w:lang w:eastAsia="fr-BE"/>
        </w:rPr>
      </w:pPr>
      <w:r w:rsidRPr="002F3C0E">
        <w:rPr>
          <w:rFonts w:ascii="Times New Roman" w:hAnsi="Times New Roman"/>
          <w:snapToGrid/>
          <w:sz w:val="22"/>
          <w:szCs w:val="22"/>
          <w:lang w:eastAsia="fr-BE"/>
        </w:rPr>
        <w:t>Email: [</w:t>
      </w:r>
      <w:r w:rsidRPr="00B5440B">
        <w:rPr>
          <w:rFonts w:ascii="Times New Roman" w:hAnsi="Times New Roman"/>
          <w:snapToGrid/>
          <w:sz w:val="22"/>
          <w:szCs w:val="22"/>
          <w:shd w:val="clear" w:color="auto" w:fill="C0C0C0"/>
          <w:lang w:eastAsia="fr-BE"/>
        </w:rPr>
        <w:t>complete</w:t>
      </w:r>
      <w:r w:rsidRPr="002F3C0E">
        <w:rPr>
          <w:rFonts w:ascii="Times New Roman" w:hAnsi="Times New Roman"/>
          <w:snapToGrid/>
          <w:sz w:val="22"/>
          <w:szCs w:val="22"/>
          <w:lang w:eastAsia="fr-BE"/>
        </w:rPr>
        <w:t>] </w:t>
      </w:r>
    </w:p>
    <w:p w14:paraId="26F21F73" w14:textId="77777777" w:rsidR="00FB204D" w:rsidRPr="003D6B6C" w:rsidRDefault="00FB204D" w:rsidP="00FB204D">
      <w:pPr>
        <w:spacing w:before="240"/>
        <w:ind w:left="1134" w:hanging="1134"/>
        <w:jc w:val="both"/>
        <w:rPr>
          <w:rFonts w:ascii="Times New Roman" w:hAnsi="Times New Roman"/>
          <w:b/>
          <w:sz w:val="24"/>
          <w:szCs w:val="24"/>
        </w:rPr>
      </w:pPr>
      <w:bookmarkStart w:id="7" w:name="_Toc124934899"/>
      <w:bookmarkStart w:id="8" w:name="_Toc124934900"/>
      <w:bookmarkEnd w:id="6"/>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7"/>
    </w:p>
    <w:p w14:paraId="31AD4B6E" w14:textId="77777777" w:rsidR="00FB204D" w:rsidRPr="00E11246" w:rsidRDefault="00FB204D" w:rsidP="00FB204D">
      <w:pPr>
        <w:tabs>
          <w:tab w:val="left" w:pos="1134"/>
        </w:tabs>
        <w:jc w:val="both"/>
        <w:rPr>
          <w:rFonts w:ascii="Times New Roman" w:hAnsi="Times New Roman"/>
          <w:sz w:val="22"/>
          <w:szCs w:val="22"/>
        </w:rPr>
      </w:pPr>
      <w:r w:rsidRPr="00E11246">
        <w:rPr>
          <w:rFonts w:ascii="Times New Roman" w:hAnsi="Times New Roman"/>
          <w:sz w:val="22"/>
          <w:szCs w:val="22"/>
        </w:rPr>
        <w:t>The Contractor shall, in performing the Contract, comply with all applicable national laws.</w:t>
      </w:r>
    </w:p>
    <w:p w14:paraId="32594D2A" w14:textId="07502714" w:rsidR="00FB204D" w:rsidRDefault="00FB204D" w:rsidP="00FB204D">
      <w:pPr>
        <w:keepNext/>
        <w:spacing w:before="240"/>
        <w:jc w:val="both"/>
        <w:rPr>
          <w:rFonts w:ascii="Times New Roman" w:hAnsi="Times New Roman"/>
          <w:b/>
          <w:sz w:val="24"/>
          <w:szCs w:val="24"/>
        </w:rPr>
      </w:pPr>
      <w:r w:rsidRPr="00E11246">
        <w:rPr>
          <w:rFonts w:ascii="Times New Roman" w:hAnsi="Times New Roman"/>
          <w:sz w:val="22"/>
          <w:szCs w:val="22"/>
        </w:rPr>
        <w:t xml:space="preserve">The Contractor shall pay all taxes, </w:t>
      </w:r>
      <w:proofErr w:type="gramStart"/>
      <w:r w:rsidRPr="00E11246">
        <w:rPr>
          <w:rFonts w:ascii="Times New Roman" w:hAnsi="Times New Roman"/>
          <w:sz w:val="22"/>
          <w:szCs w:val="22"/>
        </w:rPr>
        <w:t>duties</w:t>
      </w:r>
      <w:proofErr w:type="gramEnd"/>
      <w:r w:rsidRPr="00E11246">
        <w:rPr>
          <w:rFonts w:ascii="Times New Roman" w:hAnsi="Times New Roman"/>
          <w:sz w:val="22"/>
          <w:szCs w:val="22"/>
        </w:rPr>
        <w:t xml:space="preserve"> and fees, and obtain all permits that may be required by the national authorities, licenses and approvals, as required by the laws of </w:t>
      </w:r>
      <w:r>
        <w:rPr>
          <w:rFonts w:ascii="Times New Roman" w:hAnsi="Times New Roman"/>
          <w:sz w:val="22"/>
          <w:szCs w:val="22"/>
        </w:rPr>
        <w:t>Montenegro</w:t>
      </w:r>
      <w:r w:rsidRPr="00E11246">
        <w:rPr>
          <w:rFonts w:ascii="Times New Roman" w:hAnsi="Times New Roman"/>
          <w:sz w:val="22"/>
          <w:szCs w:val="22"/>
        </w:rPr>
        <w:t xml:space="preserve"> in relation to the contract.</w:t>
      </w:r>
    </w:p>
    <w:p w14:paraId="7B0EBBEA" w14:textId="027A8BFE" w:rsidR="0047783A" w:rsidRPr="003D6B6C" w:rsidRDefault="0047783A" w:rsidP="001B55AC">
      <w:pPr>
        <w:keepNext/>
        <w:spacing w:before="240"/>
        <w:ind w:left="1134" w:hanging="1134"/>
        <w:jc w:val="both"/>
        <w:rPr>
          <w:rFonts w:ascii="Times New Roman" w:hAnsi="Times New Roman"/>
          <w:b/>
          <w:sz w:val="24"/>
          <w:szCs w:val="24"/>
        </w:rPr>
      </w:pPr>
      <w:r w:rsidRPr="003D6B6C">
        <w:rPr>
          <w:rFonts w:ascii="Times New Roman" w:hAnsi="Times New Roman"/>
          <w:b/>
          <w:sz w:val="24"/>
          <w:szCs w:val="24"/>
        </w:rPr>
        <w:t>Article 10</w:t>
      </w:r>
      <w:r w:rsidRPr="003D6B6C">
        <w:rPr>
          <w:rFonts w:ascii="Times New Roman" w:hAnsi="Times New Roman"/>
          <w:b/>
          <w:sz w:val="24"/>
          <w:szCs w:val="24"/>
        </w:rPr>
        <w:tab/>
        <w:t>Origin</w:t>
      </w:r>
      <w:bookmarkEnd w:id="8"/>
    </w:p>
    <w:p w14:paraId="15627E38" w14:textId="0495B10C" w:rsidR="00D95C15" w:rsidRPr="005B6BD0" w:rsidRDefault="0047783A" w:rsidP="00D95C15">
      <w:pPr>
        <w:pStyle w:val="Heading2"/>
        <w:keepNext w:val="0"/>
        <w:numPr>
          <w:ilvl w:val="1"/>
          <w:numId w:val="0"/>
        </w:numPr>
        <w:spacing w:before="0"/>
        <w:ind w:left="1134" w:hanging="708"/>
        <w:jc w:val="both"/>
        <w:rPr>
          <w:sz w:val="22"/>
          <w:szCs w:val="22"/>
          <w:lang w:val="en-IE"/>
        </w:rPr>
      </w:pPr>
      <w:r w:rsidRPr="003D6B6C">
        <w:rPr>
          <w:rFonts w:ascii="Times New Roman" w:hAnsi="Times New Roman"/>
          <w:sz w:val="22"/>
          <w:szCs w:val="22"/>
          <w:lang w:val="en-GB"/>
        </w:rPr>
        <w:t>10.1</w:t>
      </w:r>
      <w:r w:rsidRPr="003D6B6C">
        <w:rPr>
          <w:rFonts w:ascii="Times New Roman" w:hAnsi="Times New Roman"/>
          <w:sz w:val="22"/>
          <w:szCs w:val="22"/>
          <w:lang w:val="en-GB"/>
        </w:rPr>
        <w:tab/>
      </w:r>
      <w:r w:rsidR="00D50FCB" w:rsidRPr="00D95C15">
        <w:rPr>
          <w:rFonts w:ascii="Times New Roman" w:hAnsi="Times New Roman"/>
          <w:sz w:val="22"/>
          <w:szCs w:val="22"/>
          <w:lang w:val="en-IE"/>
        </w:rPr>
        <w:t>Under</w:t>
      </w:r>
      <w:r w:rsidR="00D50FCB" w:rsidRPr="00D95C15">
        <w:rPr>
          <w:rFonts w:ascii="Times New Roman" w:hAnsi="Times New Roman"/>
          <w:sz w:val="22"/>
          <w:szCs w:val="22"/>
          <w:lang w:val="en-GB"/>
        </w:rPr>
        <w:t xml:space="preserve"> the Multiannual Financial Framework 2021-2027</w:t>
      </w:r>
      <w:r w:rsidR="00D95C15">
        <w:rPr>
          <w:rFonts w:ascii="Times New Roman" w:hAnsi="Times New Roman"/>
          <w:sz w:val="22"/>
          <w:szCs w:val="22"/>
          <w:lang w:val="en-GB"/>
        </w:rPr>
        <w:t xml:space="preserve"> – IPA III</w:t>
      </w:r>
      <w:r w:rsidR="009679FA" w:rsidRPr="00D95C15">
        <w:rPr>
          <w:rFonts w:ascii="Times New Roman" w:hAnsi="Times New Roman"/>
          <w:sz w:val="22"/>
          <w:szCs w:val="22"/>
          <w:lang w:val="en-GB"/>
        </w:rPr>
        <w:t>:</w:t>
      </w:r>
      <w:r w:rsidR="0012645F">
        <w:rPr>
          <w:rFonts w:ascii="Times New Roman" w:hAnsi="Times New Roman"/>
          <w:sz w:val="22"/>
          <w:szCs w:val="22"/>
          <w:lang w:val="en-GB"/>
        </w:rPr>
        <w:t xml:space="preserve"> </w:t>
      </w:r>
      <w:r w:rsidR="009679FA" w:rsidRPr="00D95C15">
        <w:rPr>
          <w:rFonts w:ascii="Times New Roman" w:hAnsi="Times New Roman"/>
          <w:sz w:val="22"/>
          <w:szCs w:val="22"/>
          <w:lang w:val="en-IE"/>
        </w:rPr>
        <w:t xml:space="preserve">All goods purchased can originate </w:t>
      </w:r>
      <w:r w:rsidR="006C3263" w:rsidRPr="00D95C15">
        <w:rPr>
          <w:rFonts w:ascii="Times New Roman" w:hAnsi="Times New Roman"/>
          <w:sz w:val="22"/>
          <w:szCs w:val="22"/>
          <w:lang w:val="en-IE"/>
        </w:rPr>
        <w:t>i</w:t>
      </w:r>
      <w:r w:rsidR="0039277B" w:rsidRPr="00D95C15">
        <w:rPr>
          <w:rFonts w:ascii="Times New Roman" w:hAnsi="Times New Roman"/>
          <w:sz w:val="22"/>
          <w:szCs w:val="22"/>
          <w:lang w:val="en-IE"/>
        </w:rPr>
        <w:t xml:space="preserve">n </w:t>
      </w:r>
      <w:r w:rsidR="009679FA" w:rsidRPr="00D95C15">
        <w:rPr>
          <w:rFonts w:ascii="Times New Roman" w:hAnsi="Times New Roman"/>
          <w:sz w:val="22"/>
          <w:szCs w:val="22"/>
          <w:lang w:val="en-IE"/>
        </w:rPr>
        <w:t>any country.</w:t>
      </w:r>
    </w:p>
    <w:p w14:paraId="08F8112F" w14:textId="29DF4F92" w:rsidR="0047783A" w:rsidRPr="003D6B6C" w:rsidRDefault="0047783A" w:rsidP="00B34179">
      <w:pPr>
        <w:spacing w:before="240"/>
        <w:ind w:left="1134" w:hanging="1134"/>
        <w:jc w:val="both"/>
        <w:rPr>
          <w:rFonts w:ascii="Times New Roman" w:hAnsi="Times New Roman"/>
          <w:b/>
          <w:sz w:val="24"/>
          <w:szCs w:val="24"/>
        </w:rPr>
      </w:pPr>
      <w:bookmarkStart w:id="9"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9"/>
    </w:p>
    <w:p w14:paraId="3E367857" w14:textId="77777777" w:rsidR="005554B2" w:rsidRPr="003D6B6C" w:rsidRDefault="005554B2" w:rsidP="005554B2">
      <w:pPr>
        <w:ind w:left="1134" w:hanging="709"/>
        <w:jc w:val="both"/>
        <w:rPr>
          <w:rFonts w:ascii="Times New Roman" w:hAnsi="Times New Roman"/>
          <w:sz w:val="22"/>
          <w:szCs w:val="22"/>
        </w:rPr>
      </w:pPr>
      <w:bookmarkStart w:id="10" w:name="_Toc124934902"/>
      <w:r w:rsidRPr="003D6B6C">
        <w:rPr>
          <w:rFonts w:ascii="Times New Roman" w:hAnsi="Times New Roman"/>
          <w:sz w:val="22"/>
          <w:szCs w:val="22"/>
        </w:rPr>
        <w:t>11.1</w:t>
      </w:r>
      <w:r w:rsidRPr="003D6B6C">
        <w:rPr>
          <w:rFonts w:ascii="Times New Roman" w:hAnsi="Times New Roman"/>
          <w:sz w:val="22"/>
          <w:szCs w:val="22"/>
        </w:rPr>
        <w:tab/>
      </w:r>
      <w:r w:rsidRPr="00F915B4">
        <w:rPr>
          <w:rFonts w:ascii="Times New Roman" w:hAnsi="Times New Roman"/>
          <w:sz w:val="22"/>
          <w:szCs w:val="22"/>
        </w:rPr>
        <w:t xml:space="preserve">The amount of the performance guarantee shall be </w:t>
      </w:r>
      <w:r w:rsidRPr="0098225E">
        <w:rPr>
          <w:rFonts w:ascii="Times New Roman" w:hAnsi="Times New Roman"/>
          <w:b/>
          <w:bCs/>
          <w:sz w:val="22"/>
          <w:szCs w:val="22"/>
        </w:rPr>
        <w:t>5% of the total contract price</w:t>
      </w:r>
      <w:r w:rsidRPr="00F915B4">
        <w:rPr>
          <w:rFonts w:ascii="Times New Roman" w:hAnsi="Times New Roman"/>
          <w:sz w:val="22"/>
          <w:szCs w:val="22"/>
        </w:rPr>
        <w:t>, including any amounts stipulated in addenda to the contract.</w:t>
      </w:r>
    </w:p>
    <w:p w14:paraId="7E65A926" w14:textId="77777777" w:rsidR="0047783A" w:rsidRPr="005D00F4" w:rsidRDefault="0047783A" w:rsidP="00B34179">
      <w:pPr>
        <w:spacing w:before="240"/>
        <w:ind w:left="1134" w:hanging="1134"/>
        <w:jc w:val="both"/>
        <w:rPr>
          <w:rFonts w:ascii="Times New Roman" w:hAnsi="Times New Roman"/>
          <w:b/>
          <w:sz w:val="24"/>
          <w:szCs w:val="24"/>
        </w:rPr>
      </w:pPr>
      <w:r w:rsidRPr="005D00F4">
        <w:rPr>
          <w:rFonts w:ascii="Times New Roman" w:hAnsi="Times New Roman"/>
          <w:b/>
          <w:sz w:val="24"/>
          <w:szCs w:val="24"/>
        </w:rPr>
        <w:t>Article 12</w:t>
      </w:r>
      <w:r w:rsidRPr="005D00F4">
        <w:rPr>
          <w:rFonts w:ascii="Times New Roman" w:hAnsi="Times New Roman"/>
          <w:b/>
          <w:sz w:val="24"/>
          <w:szCs w:val="24"/>
        </w:rPr>
        <w:tab/>
      </w:r>
      <w:r w:rsidR="004D33C9" w:rsidRPr="005D00F4">
        <w:rPr>
          <w:rFonts w:ascii="Times New Roman" w:hAnsi="Times New Roman"/>
          <w:b/>
          <w:sz w:val="24"/>
          <w:szCs w:val="24"/>
        </w:rPr>
        <w:t xml:space="preserve">Liabilities and </w:t>
      </w:r>
      <w:r w:rsidR="00B2529B" w:rsidRPr="005D00F4">
        <w:rPr>
          <w:rFonts w:ascii="Times New Roman" w:hAnsi="Times New Roman"/>
          <w:b/>
          <w:sz w:val="24"/>
          <w:szCs w:val="24"/>
        </w:rPr>
        <w:t>i</w:t>
      </w:r>
      <w:r w:rsidRPr="005D00F4">
        <w:rPr>
          <w:rFonts w:ascii="Times New Roman" w:hAnsi="Times New Roman"/>
          <w:b/>
          <w:sz w:val="24"/>
          <w:szCs w:val="24"/>
        </w:rPr>
        <w:t>nsurance</w:t>
      </w:r>
      <w:bookmarkEnd w:id="10"/>
    </w:p>
    <w:p w14:paraId="59F19A3F" w14:textId="64B22D02" w:rsidR="004D33C9" w:rsidRPr="005D00F4" w:rsidRDefault="004D33C9" w:rsidP="00D2793B">
      <w:pPr>
        <w:tabs>
          <w:tab w:val="left" w:pos="1134"/>
        </w:tabs>
        <w:spacing w:before="0"/>
        <w:ind w:left="1134" w:hanging="708"/>
        <w:jc w:val="both"/>
        <w:rPr>
          <w:rFonts w:ascii="Times New Roman" w:hAnsi="Times New Roman"/>
          <w:sz w:val="22"/>
          <w:szCs w:val="22"/>
        </w:rPr>
      </w:pPr>
      <w:r w:rsidRPr="005D00F4">
        <w:rPr>
          <w:rFonts w:ascii="Times New Roman" w:hAnsi="Times New Roman"/>
          <w:sz w:val="22"/>
          <w:szCs w:val="22"/>
        </w:rPr>
        <w:t>12.1</w:t>
      </w:r>
      <w:r w:rsidR="001020D9" w:rsidRPr="005D00F4">
        <w:rPr>
          <w:rFonts w:ascii="Times New Roman" w:hAnsi="Times New Roman"/>
          <w:sz w:val="22"/>
          <w:szCs w:val="22"/>
        </w:rPr>
        <w:t>(</w:t>
      </w:r>
      <w:r w:rsidRPr="005D00F4">
        <w:rPr>
          <w:rFonts w:ascii="Times New Roman" w:hAnsi="Times New Roman"/>
          <w:sz w:val="22"/>
          <w:szCs w:val="22"/>
        </w:rPr>
        <w:t>a)</w:t>
      </w:r>
      <w:r w:rsidR="003D6B6C" w:rsidRPr="005D00F4">
        <w:rPr>
          <w:rFonts w:ascii="Times New Roman" w:hAnsi="Times New Roman"/>
          <w:sz w:val="22"/>
          <w:szCs w:val="22"/>
        </w:rPr>
        <w:tab/>
      </w:r>
      <w:r w:rsidRPr="005D00F4">
        <w:rPr>
          <w:rFonts w:ascii="Times New Roman" w:hAnsi="Times New Roman"/>
          <w:sz w:val="22"/>
          <w:szCs w:val="22"/>
        </w:rPr>
        <w:t>By way of derogation from Article 12.1</w:t>
      </w:r>
      <w:r w:rsidR="001020D9" w:rsidRPr="005D00F4">
        <w:rPr>
          <w:rFonts w:ascii="Times New Roman" w:hAnsi="Times New Roman"/>
          <w:sz w:val="22"/>
          <w:szCs w:val="22"/>
        </w:rPr>
        <w:t>(</w:t>
      </w:r>
      <w:r w:rsidRPr="005D00F4">
        <w:rPr>
          <w:rFonts w:ascii="Times New Roman" w:hAnsi="Times New Roman"/>
          <w:sz w:val="22"/>
          <w:szCs w:val="22"/>
        </w:rPr>
        <w:t>a)</w:t>
      </w:r>
      <w:r w:rsidR="001020D9" w:rsidRPr="005D00F4">
        <w:rPr>
          <w:rFonts w:ascii="Times New Roman" w:hAnsi="Times New Roman"/>
          <w:sz w:val="22"/>
          <w:szCs w:val="22"/>
        </w:rPr>
        <w:t>,</w:t>
      </w:r>
      <w:r w:rsidRPr="005D00F4">
        <w:rPr>
          <w:rFonts w:ascii="Times New Roman" w:hAnsi="Times New Roman"/>
          <w:sz w:val="22"/>
          <w:szCs w:val="22"/>
        </w:rPr>
        <w:t xml:space="preserve"> paragraph 2, of the general conditions, compensation for damage to the supplies resulting from the </w:t>
      </w:r>
      <w:r w:rsidR="00B2529B" w:rsidRPr="005D00F4">
        <w:rPr>
          <w:rFonts w:ascii="Times New Roman" w:hAnsi="Times New Roman"/>
          <w:sz w:val="22"/>
          <w:szCs w:val="22"/>
        </w:rPr>
        <w:t>c</w:t>
      </w:r>
      <w:r w:rsidRPr="005D00F4">
        <w:rPr>
          <w:rFonts w:ascii="Times New Roman" w:hAnsi="Times New Roman"/>
          <w:sz w:val="22"/>
          <w:szCs w:val="22"/>
        </w:rPr>
        <w:t xml:space="preserve">ontractor's liability in respect of the </w:t>
      </w:r>
      <w:r w:rsidR="00B2529B" w:rsidRPr="005D00F4">
        <w:rPr>
          <w:rFonts w:ascii="Times New Roman" w:hAnsi="Times New Roman"/>
          <w:sz w:val="22"/>
          <w:szCs w:val="22"/>
        </w:rPr>
        <w:t>c</w:t>
      </w:r>
      <w:r w:rsidRPr="005D00F4">
        <w:rPr>
          <w:rFonts w:ascii="Times New Roman" w:hAnsi="Times New Roman"/>
          <w:sz w:val="22"/>
          <w:szCs w:val="22"/>
        </w:rPr>
        <w:t xml:space="preserve">ontracting </w:t>
      </w:r>
      <w:r w:rsidR="00B2529B" w:rsidRPr="005D00F4">
        <w:rPr>
          <w:rFonts w:ascii="Times New Roman" w:hAnsi="Times New Roman"/>
          <w:sz w:val="22"/>
          <w:szCs w:val="22"/>
        </w:rPr>
        <w:t>a</w:t>
      </w:r>
      <w:r w:rsidRPr="005D00F4">
        <w:rPr>
          <w:rFonts w:ascii="Times New Roman" w:hAnsi="Times New Roman"/>
          <w:sz w:val="22"/>
          <w:szCs w:val="22"/>
        </w:rPr>
        <w:t>uthority is capped at an amount equal to contract value.</w:t>
      </w:r>
    </w:p>
    <w:p w14:paraId="24AC6E95" w14:textId="4A6450B8" w:rsidR="004D33C9" w:rsidRPr="005D00F4" w:rsidRDefault="004D33C9" w:rsidP="00D2793B">
      <w:pPr>
        <w:tabs>
          <w:tab w:val="left" w:pos="1134"/>
        </w:tabs>
        <w:spacing w:before="0"/>
        <w:ind w:left="1134" w:hanging="708"/>
        <w:jc w:val="both"/>
        <w:rPr>
          <w:rFonts w:ascii="Times New Roman" w:hAnsi="Times New Roman"/>
          <w:sz w:val="22"/>
          <w:szCs w:val="22"/>
        </w:rPr>
      </w:pPr>
      <w:r w:rsidRPr="005D00F4">
        <w:rPr>
          <w:rFonts w:ascii="Times New Roman" w:hAnsi="Times New Roman"/>
          <w:sz w:val="22"/>
          <w:szCs w:val="22"/>
        </w:rPr>
        <w:t>12.</w:t>
      </w:r>
      <w:r w:rsidR="003D6B6C" w:rsidRPr="005D00F4">
        <w:rPr>
          <w:rFonts w:ascii="Times New Roman" w:hAnsi="Times New Roman"/>
          <w:sz w:val="22"/>
          <w:szCs w:val="22"/>
        </w:rPr>
        <w:t>1</w:t>
      </w:r>
      <w:r w:rsidR="001020D9" w:rsidRPr="005D00F4">
        <w:rPr>
          <w:rFonts w:ascii="Times New Roman" w:hAnsi="Times New Roman"/>
          <w:sz w:val="22"/>
          <w:szCs w:val="22"/>
        </w:rPr>
        <w:t>(</w:t>
      </w:r>
      <w:r w:rsidRPr="005D00F4">
        <w:rPr>
          <w:rFonts w:ascii="Times New Roman" w:hAnsi="Times New Roman"/>
          <w:sz w:val="22"/>
          <w:szCs w:val="22"/>
        </w:rPr>
        <w:t>b)</w:t>
      </w:r>
      <w:r w:rsidR="003D6B6C" w:rsidRPr="005D00F4">
        <w:rPr>
          <w:rFonts w:ascii="Times New Roman" w:hAnsi="Times New Roman"/>
          <w:sz w:val="22"/>
          <w:szCs w:val="22"/>
        </w:rPr>
        <w:tab/>
      </w:r>
      <w:r w:rsidRPr="005D00F4">
        <w:rPr>
          <w:rFonts w:ascii="Times New Roman" w:hAnsi="Times New Roman"/>
          <w:sz w:val="22"/>
          <w:szCs w:val="22"/>
        </w:rPr>
        <w:t>By way of derogation from Article 12.1</w:t>
      </w:r>
      <w:r w:rsidR="001020D9" w:rsidRPr="005D00F4">
        <w:rPr>
          <w:rFonts w:ascii="Times New Roman" w:hAnsi="Times New Roman"/>
          <w:sz w:val="22"/>
          <w:szCs w:val="22"/>
        </w:rPr>
        <w:t>(</w:t>
      </w:r>
      <w:r w:rsidRPr="005D00F4">
        <w:rPr>
          <w:rFonts w:ascii="Times New Roman" w:hAnsi="Times New Roman"/>
          <w:sz w:val="22"/>
          <w:szCs w:val="22"/>
        </w:rPr>
        <w:t xml:space="preserve">b), paragraph 2, of the general conditions, compensation for damage resulting from the </w:t>
      </w:r>
      <w:r w:rsidR="00B2529B" w:rsidRPr="005D00F4">
        <w:rPr>
          <w:rFonts w:ascii="Times New Roman" w:hAnsi="Times New Roman"/>
          <w:sz w:val="22"/>
          <w:szCs w:val="22"/>
        </w:rPr>
        <w:t>c</w:t>
      </w:r>
      <w:r w:rsidRPr="005D00F4">
        <w:rPr>
          <w:rFonts w:ascii="Times New Roman" w:hAnsi="Times New Roman"/>
          <w:sz w:val="22"/>
          <w:szCs w:val="22"/>
        </w:rPr>
        <w:t xml:space="preserve">ontractor's liability in respect of the </w:t>
      </w:r>
      <w:r w:rsidR="00B2529B" w:rsidRPr="005D00F4">
        <w:rPr>
          <w:rFonts w:ascii="Times New Roman" w:hAnsi="Times New Roman"/>
          <w:sz w:val="22"/>
          <w:szCs w:val="22"/>
        </w:rPr>
        <w:t>c</w:t>
      </w:r>
      <w:r w:rsidRPr="005D00F4">
        <w:rPr>
          <w:rFonts w:ascii="Times New Roman" w:hAnsi="Times New Roman"/>
          <w:sz w:val="22"/>
          <w:szCs w:val="22"/>
        </w:rPr>
        <w:t xml:space="preserve">ontracting </w:t>
      </w:r>
      <w:r w:rsidR="00B2529B" w:rsidRPr="005D00F4">
        <w:rPr>
          <w:rFonts w:ascii="Times New Roman" w:hAnsi="Times New Roman"/>
          <w:sz w:val="22"/>
          <w:szCs w:val="22"/>
        </w:rPr>
        <w:t>a</w:t>
      </w:r>
      <w:r w:rsidRPr="005D00F4">
        <w:rPr>
          <w:rFonts w:ascii="Times New Roman" w:hAnsi="Times New Roman"/>
          <w:sz w:val="22"/>
          <w:szCs w:val="22"/>
        </w:rPr>
        <w:t>uthority is capped at an amount equal to contract value.</w:t>
      </w:r>
    </w:p>
    <w:p w14:paraId="30C505EF" w14:textId="095C21F0" w:rsidR="00F51D3D" w:rsidRPr="005D00F4" w:rsidRDefault="003D6B6C" w:rsidP="00891E7E">
      <w:pPr>
        <w:spacing w:before="0"/>
        <w:ind w:left="1843" w:hanging="1843"/>
        <w:jc w:val="both"/>
        <w:rPr>
          <w:rFonts w:ascii="Times New Roman" w:hAnsi="Times New Roman"/>
          <w:color w:val="222222"/>
          <w:sz w:val="22"/>
          <w:szCs w:val="22"/>
          <w:lang w:val="en"/>
        </w:rPr>
      </w:pPr>
      <w:r w:rsidRPr="005D00F4">
        <w:rPr>
          <w:rFonts w:ascii="Times New Roman" w:hAnsi="Times New Roman"/>
          <w:sz w:val="22"/>
          <w:szCs w:val="22"/>
        </w:rPr>
        <w:t>12.2</w:t>
      </w:r>
      <w:r w:rsidR="001020D9" w:rsidRPr="005D00F4">
        <w:rPr>
          <w:rFonts w:ascii="Times New Roman" w:hAnsi="Times New Roman"/>
          <w:sz w:val="22"/>
          <w:szCs w:val="22"/>
        </w:rPr>
        <w:t>(</w:t>
      </w:r>
      <w:r w:rsidR="00F51D3D" w:rsidRPr="005D00F4">
        <w:rPr>
          <w:rFonts w:ascii="Times New Roman" w:hAnsi="Times New Roman"/>
          <w:sz w:val="22"/>
          <w:szCs w:val="22"/>
        </w:rPr>
        <w:t>b), paragraph 2</w:t>
      </w:r>
      <w:r w:rsidRPr="005D00F4">
        <w:rPr>
          <w:rFonts w:ascii="Times New Roman" w:hAnsi="Times New Roman"/>
          <w:sz w:val="22"/>
          <w:szCs w:val="22"/>
        </w:rPr>
        <w:tab/>
      </w:r>
      <w:r w:rsidR="002147B8" w:rsidRPr="005D00F4">
        <w:rPr>
          <w:rFonts w:ascii="Times New Roman" w:hAnsi="Times New Roman"/>
          <w:color w:val="222222"/>
          <w:sz w:val="22"/>
          <w:szCs w:val="22"/>
          <w:lang w:val="en"/>
        </w:rPr>
        <w:t xml:space="preserve"> T</w:t>
      </w:r>
      <w:r w:rsidR="00E76535" w:rsidRPr="005D00F4">
        <w:rPr>
          <w:rFonts w:ascii="Times New Roman" w:hAnsi="Times New Roman"/>
          <w:color w:val="222222"/>
          <w:sz w:val="22"/>
          <w:szCs w:val="22"/>
          <w:lang w:val="en"/>
        </w:rPr>
        <w:t xml:space="preserve">he </w:t>
      </w:r>
      <w:r w:rsidR="00F51D3D" w:rsidRPr="005D00F4">
        <w:rPr>
          <w:rFonts w:ascii="Times New Roman" w:hAnsi="Times New Roman"/>
          <w:color w:val="222222"/>
          <w:sz w:val="22"/>
          <w:szCs w:val="22"/>
          <w:lang w:val="en"/>
        </w:rPr>
        <w:t>Incoter</w:t>
      </w:r>
      <w:r w:rsidR="00E76535" w:rsidRPr="005D00F4">
        <w:rPr>
          <w:rFonts w:ascii="Times New Roman" w:hAnsi="Times New Roman"/>
          <w:color w:val="222222"/>
          <w:sz w:val="22"/>
          <w:szCs w:val="22"/>
          <w:lang w:val="en"/>
        </w:rPr>
        <w:t>m</w:t>
      </w:r>
      <w:r w:rsidR="002147B8" w:rsidRPr="005D00F4">
        <w:rPr>
          <w:rFonts w:ascii="Times New Roman" w:hAnsi="Times New Roman"/>
          <w:color w:val="222222"/>
          <w:sz w:val="22"/>
          <w:szCs w:val="22"/>
          <w:lang w:val="en"/>
        </w:rPr>
        <w:t xml:space="preserve"> to be</w:t>
      </w:r>
      <w:r w:rsidR="00E76535" w:rsidRPr="005D00F4">
        <w:rPr>
          <w:rFonts w:ascii="Times New Roman" w:hAnsi="Times New Roman"/>
          <w:color w:val="222222"/>
          <w:sz w:val="22"/>
          <w:szCs w:val="22"/>
          <w:lang w:val="en"/>
        </w:rPr>
        <w:t xml:space="preserve"> used</w:t>
      </w:r>
      <w:r w:rsidR="00F51D3D" w:rsidRPr="005D00F4">
        <w:rPr>
          <w:rFonts w:ascii="Times New Roman" w:hAnsi="Times New Roman"/>
          <w:color w:val="222222"/>
          <w:sz w:val="22"/>
          <w:szCs w:val="22"/>
          <w:lang w:val="en"/>
        </w:rPr>
        <w:t>:</w:t>
      </w:r>
    </w:p>
    <w:p w14:paraId="11815F32" w14:textId="77777777" w:rsidR="00E76535" w:rsidRPr="005D00F4" w:rsidRDefault="00E76535" w:rsidP="005D00F4">
      <w:pPr>
        <w:pStyle w:val="Default"/>
        <w:spacing w:after="120"/>
        <w:jc w:val="both"/>
        <w:rPr>
          <w:sz w:val="22"/>
          <w:szCs w:val="22"/>
        </w:rPr>
      </w:pPr>
      <w:r w:rsidRPr="005D00F4">
        <w:rPr>
          <w:b/>
          <w:i/>
          <w:iCs/>
          <w:sz w:val="22"/>
          <w:szCs w:val="22"/>
        </w:rPr>
        <w:t>DDP - Delivered Duty Paid</w:t>
      </w:r>
      <w:r w:rsidRPr="005D00F4">
        <w:rPr>
          <w:i/>
          <w:iCs/>
          <w:sz w:val="22"/>
          <w:szCs w:val="22"/>
        </w:rPr>
        <w:t xml:space="preserve">: </w:t>
      </w:r>
      <w:r w:rsidRPr="005D00F4">
        <w:rPr>
          <w:color w:val="222222"/>
          <w:sz w:val="22"/>
          <w:szCs w:val="22"/>
          <w:lang w:val="en"/>
        </w:rPr>
        <w:t>Incoterm which i</w:t>
      </w:r>
      <w:r w:rsidR="0045678B" w:rsidRPr="005D00F4">
        <w:rPr>
          <w:color w:val="222222"/>
          <w:sz w:val="22"/>
          <w:szCs w:val="22"/>
          <w:lang w:val="en"/>
        </w:rPr>
        <w:t>mpos</w:t>
      </w:r>
      <w:r w:rsidRPr="005D00F4">
        <w:rPr>
          <w:color w:val="222222"/>
          <w:sz w:val="22"/>
          <w:szCs w:val="22"/>
          <w:lang w:val="en"/>
        </w:rPr>
        <w:t xml:space="preserve">es </w:t>
      </w:r>
      <w:r w:rsidR="0045678B" w:rsidRPr="005D00F4">
        <w:rPr>
          <w:color w:val="222222"/>
          <w:sz w:val="22"/>
          <w:szCs w:val="22"/>
          <w:lang w:val="en"/>
        </w:rPr>
        <w:t xml:space="preserve">on </w:t>
      </w:r>
      <w:r w:rsidRPr="005D00F4">
        <w:rPr>
          <w:color w:val="222222"/>
          <w:sz w:val="22"/>
          <w:szCs w:val="22"/>
          <w:lang w:val="en"/>
        </w:rPr>
        <w:t xml:space="preserve">the </w:t>
      </w:r>
      <w:r w:rsidR="00297C14" w:rsidRPr="005D00F4">
        <w:rPr>
          <w:color w:val="222222"/>
          <w:sz w:val="22"/>
          <w:szCs w:val="22"/>
          <w:lang w:val="en"/>
        </w:rPr>
        <w:t>seller maximum obligations vis-</w:t>
      </w:r>
      <w:r w:rsidRPr="005D00F4">
        <w:rPr>
          <w:color w:val="222222"/>
          <w:sz w:val="22"/>
          <w:szCs w:val="22"/>
          <w:lang w:val="en"/>
        </w:rPr>
        <w:t xml:space="preserve">à-vis transportation and loss </w:t>
      </w:r>
      <w:r w:rsidR="0045678B" w:rsidRPr="005D00F4">
        <w:rPr>
          <w:color w:val="222222"/>
          <w:sz w:val="22"/>
          <w:szCs w:val="22"/>
          <w:lang w:val="en"/>
        </w:rPr>
        <w:t xml:space="preserve">risks </w:t>
      </w:r>
      <w:r w:rsidRPr="005D00F4">
        <w:rPr>
          <w:color w:val="222222"/>
          <w:sz w:val="22"/>
          <w:szCs w:val="22"/>
          <w:lang w:val="en"/>
        </w:rPr>
        <w:t>and damage associated with the goods</w:t>
      </w:r>
      <w:r w:rsidR="003439C4" w:rsidRPr="005D00F4">
        <w:rPr>
          <w:color w:val="222222"/>
          <w:sz w:val="22"/>
          <w:szCs w:val="22"/>
          <w:lang w:val="en"/>
        </w:rPr>
        <w:t>:</w:t>
      </w:r>
    </w:p>
    <w:p w14:paraId="2B2DAB93" w14:textId="77777777" w:rsidR="00EF6552" w:rsidRPr="003D6B6C" w:rsidRDefault="00B2529B" w:rsidP="005D00F4">
      <w:pPr>
        <w:pStyle w:val="Default"/>
        <w:spacing w:after="120"/>
        <w:jc w:val="both"/>
        <w:rPr>
          <w:color w:val="222222"/>
          <w:sz w:val="22"/>
          <w:szCs w:val="22"/>
          <w:lang w:val="en"/>
        </w:rPr>
      </w:pPr>
      <w:r w:rsidRPr="005D00F4">
        <w:rPr>
          <w:i/>
          <w:iCs/>
          <w:sz w:val="22"/>
          <w:szCs w:val="22"/>
        </w:rPr>
        <w:t>‘</w:t>
      </w:r>
      <w:proofErr w:type="gramStart"/>
      <w:r w:rsidR="00E76535" w:rsidRPr="005D00F4">
        <w:rPr>
          <w:i/>
          <w:iCs/>
          <w:sz w:val="22"/>
          <w:szCs w:val="22"/>
        </w:rPr>
        <w:t>the</w:t>
      </w:r>
      <w:proofErr w:type="gramEnd"/>
      <w:r w:rsidR="00E76535" w:rsidRPr="005D00F4">
        <w:rPr>
          <w:i/>
          <w:iCs/>
          <w:sz w:val="22"/>
          <w:szCs w:val="22"/>
        </w:rPr>
        <w:t xml:space="preserve"> seller delivers the goods when the goods are placed at the disposal of the buyer, cleared for import on the arriving means of transport ready for unloading at the named place of destination. The seller bears all the costs and risks involved in bringing the goods to the place of destination and has an obligation to clear the goods not only for export but also for import, to pay any duty for both export and import and to carry out all customs formalities.</w:t>
      </w:r>
      <w:r w:rsidRPr="005D00F4">
        <w:rPr>
          <w:i/>
          <w:iCs/>
          <w:sz w:val="22"/>
          <w:szCs w:val="22"/>
        </w:rPr>
        <w:t>’</w:t>
      </w:r>
      <w:r w:rsidR="00297C14" w:rsidRPr="005D00F4">
        <w:rPr>
          <w:rStyle w:val="FootnoteReference"/>
          <w:i/>
          <w:iCs/>
          <w:sz w:val="22"/>
          <w:szCs w:val="22"/>
        </w:rPr>
        <w:footnoteReference w:id="1"/>
      </w:r>
      <w:r w:rsidR="00EF6552" w:rsidRPr="005D00F4">
        <w:rPr>
          <w:i/>
          <w:iCs/>
          <w:sz w:val="22"/>
          <w:szCs w:val="22"/>
        </w:rPr>
        <w:t xml:space="preserve"> </w:t>
      </w:r>
      <w:r w:rsidR="00EF6552" w:rsidRPr="005D00F4">
        <w:rPr>
          <w:color w:val="222222"/>
          <w:sz w:val="22"/>
          <w:szCs w:val="22"/>
          <w:lang w:val="en"/>
        </w:rPr>
        <w:t>Th</w:t>
      </w:r>
      <w:r w:rsidR="008E5F59" w:rsidRPr="005D00F4">
        <w:rPr>
          <w:color w:val="222222"/>
          <w:sz w:val="22"/>
          <w:szCs w:val="22"/>
          <w:lang w:val="en"/>
        </w:rPr>
        <w:t>e transfer of risks and costs occur</w:t>
      </w:r>
      <w:r w:rsidR="00EF6552" w:rsidRPr="005D00F4">
        <w:rPr>
          <w:color w:val="222222"/>
          <w:sz w:val="22"/>
          <w:szCs w:val="22"/>
          <w:lang w:val="en"/>
        </w:rPr>
        <w:t xml:space="preserve">s at the place of unloading </w:t>
      </w:r>
      <w:r w:rsidR="008E5F59" w:rsidRPr="005D00F4">
        <w:rPr>
          <w:color w:val="222222"/>
          <w:sz w:val="22"/>
          <w:szCs w:val="22"/>
          <w:lang w:val="en"/>
        </w:rPr>
        <w:t xml:space="preserve">of </w:t>
      </w:r>
      <w:r w:rsidR="00EF6552" w:rsidRPr="005D00F4">
        <w:rPr>
          <w:color w:val="222222"/>
          <w:sz w:val="22"/>
          <w:szCs w:val="22"/>
          <w:lang w:val="en"/>
        </w:rPr>
        <w:t xml:space="preserve">the goods at the agreed </w:t>
      </w:r>
      <w:r w:rsidR="008E5F59" w:rsidRPr="005D00F4">
        <w:rPr>
          <w:color w:val="222222"/>
          <w:sz w:val="22"/>
          <w:szCs w:val="22"/>
          <w:lang w:val="en"/>
        </w:rPr>
        <w:t xml:space="preserve">place of </w:t>
      </w:r>
      <w:r w:rsidR="00EF6552" w:rsidRPr="005D00F4">
        <w:rPr>
          <w:color w:val="222222"/>
          <w:sz w:val="22"/>
          <w:szCs w:val="22"/>
          <w:lang w:val="en"/>
        </w:rPr>
        <w:t>destination.</w:t>
      </w:r>
    </w:p>
    <w:p w14:paraId="1B05DF2B" w14:textId="0014A6D7" w:rsidR="0047783A" w:rsidRDefault="0047783A" w:rsidP="00B34179">
      <w:pPr>
        <w:spacing w:before="240"/>
        <w:ind w:left="1134" w:hanging="1134"/>
        <w:jc w:val="both"/>
        <w:rPr>
          <w:rFonts w:ascii="Times New Roman" w:hAnsi="Times New Roman"/>
          <w:b/>
          <w:sz w:val="24"/>
          <w:szCs w:val="24"/>
        </w:rPr>
      </w:pPr>
      <w:bookmarkStart w:id="11"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1"/>
    </w:p>
    <w:p w14:paraId="53D3FA29" w14:textId="21A49189" w:rsidR="009F323B" w:rsidRPr="003D6B6C" w:rsidRDefault="009F323B" w:rsidP="00B5440B">
      <w:pPr>
        <w:jc w:val="both"/>
        <w:rPr>
          <w:rFonts w:ascii="Times New Roman" w:hAnsi="Times New Roman"/>
          <w:b/>
          <w:sz w:val="24"/>
          <w:szCs w:val="24"/>
        </w:rPr>
      </w:pPr>
      <w:r w:rsidRPr="009F323B">
        <w:rPr>
          <w:rFonts w:ascii="Times New Roman" w:hAnsi="Times New Roman"/>
          <w:sz w:val="22"/>
        </w:rPr>
        <w:t xml:space="preserve">The price of the supplies shall be that shown on the financial offer (specimen in Annex IV). </w:t>
      </w:r>
    </w:p>
    <w:p w14:paraId="35D9433B"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14:paraId="6AF4FC5B" w14:textId="0E332260" w:rsidR="00C52305" w:rsidRPr="003D6B6C" w:rsidRDefault="00C52305" w:rsidP="00C52305">
      <w:pPr>
        <w:ind w:left="1134" w:hanging="709"/>
        <w:jc w:val="both"/>
        <w:rPr>
          <w:rFonts w:ascii="Times New Roman" w:hAnsi="Times New Roman"/>
          <w:sz w:val="22"/>
          <w:szCs w:val="22"/>
        </w:rPr>
      </w:pPr>
      <w:r w:rsidRPr="00522917">
        <w:rPr>
          <w:rFonts w:ascii="Times New Roman" w:hAnsi="Times New Roman"/>
          <w:sz w:val="22"/>
          <w:szCs w:val="22"/>
        </w:rPr>
        <w:t>16.1</w:t>
      </w:r>
      <w:r w:rsidRPr="00522917">
        <w:rPr>
          <w:rFonts w:ascii="Times New Roman" w:hAnsi="Times New Roman"/>
          <w:sz w:val="22"/>
          <w:szCs w:val="22"/>
        </w:rPr>
        <w:tab/>
      </w:r>
      <w:r w:rsidR="00A625D7" w:rsidRPr="00522917">
        <w:rPr>
          <w:rFonts w:ascii="Times New Roman" w:hAnsi="Times New Roman"/>
          <w:sz w:val="22"/>
          <w:szCs w:val="22"/>
        </w:rPr>
        <w:t>VAT and customs a</w:t>
      </w:r>
      <w:r w:rsidR="00FA4393" w:rsidRPr="00522917">
        <w:rPr>
          <w:rFonts w:ascii="Times New Roman" w:hAnsi="Times New Roman"/>
          <w:sz w:val="22"/>
          <w:szCs w:val="22"/>
        </w:rPr>
        <w:t>re</w:t>
      </w:r>
      <w:r w:rsidR="00A625D7" w:rsidRPr="00522917">
        <w:rPr>
          <w:rFonts w:ascii="Times New Roman" w:hAnsi="Times New Roman"/>
          <w:sz w:val="22"/>
          <w:szCs w:val="22"/>
        </w:rPr>
        <w:t xml:space="preserve"> not </w:t>
      </w:r>
      <w:r w:rsidR="005779D7" w:rsidRPr="00522917">
        <w:rPr>
          <w:rFonts w:ascii="Times New Roman" w:hAnsi="Times New Roman"/>
          <w:sz w:val="22"/>
          <w:szCs w:val="22"/>
        </w:rPr>
        <w:t xml:space="preserve">exempted. The contract value includes </w:t>
      </w:r>
      <w:r w:rsidR="00522917" w:rsidRPr="00522917">
        <w:rPr>
          <w:rFonts w:ascii="Times New Roman" w:hAnsi="Times New Roman"/>
          <w:sz w:val="22"/>
          <w:szCs w:val="22"/>
        </w:rPr>
        <w:t xml:space="preserve">price given in the financial offer (without </w:t>
      </w:r>
      <w:r w:rsidR="00FA4393" w:rsidRPr="00522917">
        <w:rPr>
          <w:rFonts w:ascii="Times New Roman" w:hAnsi="Times New Roman"/>
          <w:sz w:val="22"/>
          <w:szCs w:val="22"/>
        </w:rPr>
        <w:t>VA</w:t>
      </w:r>
      <w:r w:rsidR="00522917" w:rsidRPr="00522917">
        <w:rPr>
          <w:rFonts w:ascii="Times New Roman" w:hAnsi="Times New Roman"/>
          <w:sz w:val="22"/>
          <w:szCs w:val="22"/>
        </w:rPr>
        <w:t>T) +</w:t>
      </w:r>
      <w:r w:rsidR="00FA4393" w:rsidRPr="00522917">
        <w:rPr>
          <w:rFonts w:ascii="Times New Roman" w:hAnsi="Times New Roman"/>
          <w:sz w:val="22"/>
          <w:szCs w:val="22"/>
        </w:rPr>
        <w:t xml:space="preserve"> VAT for Montenegro of 21% and</w:t>
      </w:r>
      <w:r w:rsidR="00CD68C0" w:rsidRPr="00522917">
        <w:rPr>
          <w:rFonts w:ascii="Times New Roman" w:hAnsi="Times New Roman"/>
          <w:sz w:val="22"/>
          <w:szCs w:val="22"/>
        </w:rPr>
        <w:t xml:space="preserve"> </w:t>
      </w:r>
      <w:r w:rsidR="00FA4393" w:rsidRPr="00522917">
        <w:rPr>
          <w:rFonts w:ascii="Times New Roman" w:hAnsi="Times New Roman"/>
          <w:sz w:val="22"/>
          <w:szCs w:val="22"/>
        </w:rPr>
        <w:t xml:space="preserve">customs </w:t>
      </w:r>
      <w:r w:rsidR="00522917" w:rsidRPr="00522917">
        <w:rPr>
          <w:rFonts w:ascii="Times New Roman" w:hAnsi="Times New Roman"/>
          <w:sz w:val="22"/>
          <w:szCs w:val="22"/>
        </w:rPr>
        <w:t>expenses</w:t>
      </w:r>
      <w:r w:rsidR="00FA4393" w:rsidRPr="00522917">
        <w:rPr>
          <w:rFonts w:ascii="Times New Roman" w:hAnsi="Times New Roman"/>
          <w:sz w:val="22"/>
          <w:szCs w:val="22"/>
        </w:rPr>
        <w:t>.</w:t>
      </w:r>
    </w:p>
    <w:p w14:paraId="40415148" w14:textId="00E142B9" w:rsidR="0047783A" w:rsidRPr="003D6B6C" w:rsidRDefault="0047783A" w:rsidP="00B34179">
      <w:pPr>
        <w:spacing w:before="240"/>
        <w:ind w:left="1134" w:hanging="1134"/>
        <w:jc w:val="both"/>
        <w:rPr>
          <w:rFonts w:ascii="Times New Roman" w:hAnsi="Times New Roman"/>
          <w:b/>
          <w:sz w:val="24"/>
          <w:szCs w:val="24"/>
        </w:rPr>
      </w:pPr>
      <w:bookmarkStart w:id="12" w:name="_Toc124934908"/>
      <w:r w:rsidRPr="003D6B6C">
        <w:rPr>
          <w:rFonts w:ascii="Times New Roman" w:hAnsi="Times New Roman"/>
          <w:b/>
          <w:sz w:val="24"/>
          <w:szCs w:val="24"/>
        </w:rPr>
        <w:lastRenderedPageBreak/>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2"/>
      <w:r w:rsidRPr="003D6B6C">
        <w:rPr>
          <w:rFonts w:ascii="Times New Roman" w:hAnsi="Times New Roman"/>
          <w:b/>
          <w:sz w:val="24"/>
          <w:szCs w:val="24"/>
        </w:rPr>
        <w:t xml:space="preserve"> of the tasks</w:t>
      </w:r>
    </w:p>
    <w:p w14:paraId="14FE33CD" w14:textId="2EE3F8B9" w:rsidR="00A13EB8" w:rsidRDefault="0047783A" w:rsidP="00E81FB5">
      <w:pPr>
        <w:spacing w:before="0"/>
        <w:ind w:left="1134" w:hanging="709"/>
        <w:jc w:val="both"/>
        <w:rPr>
          <w:rFonts w:ascii="Times New Roman" w:hAnsi="Times New Roman"/>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A13EB8">
        <w:rPr>
          <w:rFonts w:ascii="Times New Roman" w:hAnsi="Times New Roman"/>
          <w:sz w:val="22"/>
        </w:rPr>
        <w:t>T</w:t>
      </w:r>
      <w:r w:rsidR="00A13EB8" w:rsidRPr="0043240C">
        <w:rPr>
          <w:rFonts w:ascii="Times New Roman" w:hAnsi="Times New Roman"/>
          <w:sz w:val="22"/>
        </w:rPr>
        <w:t xml:space="preserve">he </w:t>
      </w:r>
      <w:r w:rsidR="00A13EB8" w:rsidRPr="00772E0E">
        <w:rPr>
          <w:rFonts w:ascii="Times New Roman" w:hAnsi="Times New Roman"/>
          <w:b/>
          <w:sz w:val="22"/>
        </w:rPr>
        <w:t>time limits for delivery</w:t>
      </w:r>
      <w:r w:rsidR="00A13EB8" w:rsidRPr="0043240C">
        <w:rPr>
          <w:rFonts w:ascii="Times New Roman" w:hAnsi="Times New Roman"/>
          <w:sz w:val="22"/>
        </w:rPr>
        <w:t xml:space="preserve"> shall be </w:t>
      </w:r>
      <w:r w:rsidR="00012604" w:rsidRPr="00012604">
        <w:rPr>
          <w:rFonts w:ascii="Times New Roman" w:hAnsi="Times New Roman"/>
          <w:b/>
          <w:bCs/>
          <w:sz w:val="22"/>
        </w:rPr>
        <w:t>1</w:t>
      </w:r>
      <w:r w:rsidR="006850EA">
        <w:rPr>
          <w:rFonts w:ascii="Times New Roman" w:hAnsi="Times New Roman"/>
          <w:b/>
          <w:bCs/>
          <w:sz w:val="22"/>
        </w:rPr>
        <w:t>2</w:t>
      </w:r>
      <w:r w:rsidR="00012604" w:rsidRPr="00012604">
        <w:rPr>
          <w:rFonts w:ascii="Times New Roman" w:hAnsi="Times New Roman"/>
          <w:b/>
          <w:bCs/>
          <w:sz w:val="22"/>
        </w:rPr>
        <w:t>0 days</w:t>
      </w:r>
      <w:r w:rsidR="00012604">
        <w:rPr>
          <w:rFonts w:ascii="Times New Roman" w:hAnsi="Times New Roman"/>
          <w:sz w:val="22"/>
        </w:rPr>
        <w:t xml:space="preserve"> from signing of the contract by both parties</w:t>
      </w:r>
    </w:p>
    <w:p w14:paraId="76351DF5" w14:textId="77777777" w:rsidR="0047783A" w:rsidRPr="003D6B6C" w:rsidRDefault="0047783A" w:rsidP="00B34179">
      <w:pPr>
        <w:spacing w:before="240"/>
        <w:ind w:left="1134" w:hanging="1134"/>
        <w:jc w:val="both"/>
        <w:rPr>
          <w:rFonts w:ascii="Times New Roman" w:hAnsi="Times New Roman"/>
          <w:b/>
          <w:sz w:val="24"/>
          <w:szCs w:val="24"/>
        </w:rPr>
      </w:pPr>
      <w:bookmarkStart w:id="13"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3"/>
      <w:r w:rsidR="005B0129" w:rsidRPr="003D6B6C">
        <w:rPr>
          <w:rFonts w:ascii="Times New Roman" w:hAnsi="Times New Roman"/>
          <w:b/>
          <w:sz w:val="24"/>
          <w:szCs w:val="24"/>
        </w:rPr>
        <w:t>General principles for payments</w:t>
      </w:r>
    </w:p>
    <w:p w14:paraId="6ECB3C62" w14:textId="4C19D29C" w:rsidR="0047783A" w:rsidRPr="005D3BA1" w:rsidRDefault="0047783A" w:rsidP="00B5440B">
      <w:pPr>
        <w:tabs>
          <w:tab w:val="right" w:pos="9885"/>
        </w:tabs>
        <w:spacing w:before="0"/>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t xml:space="preserve">Payments </w:t>
      </w:r>
      <w:r w:rsidR="005B0129" w:rsidRPr="003D6B6C">
        <w:rPr>
          <w:rFonts w:ascii="Times New Roman" w:hAnsi="Times New Roman"/>
          <w:sz w:val="22"/>
          <w:szCs w:val="22"/>
        </w:rPr>
        <w:t xml:space="preserve">shall </w:t>
      </w:r>
      <w:r w:rsidRPr="003D6B6C">
        <w:rPr>
          <w:rFonts w:ascii="Times New Roman" w:hAnsi="Times New Roman"/>
          <w:sz w:val="22"/>
          <w:szCs w:val="22"/>
        </w:rPr>
        <w:t xml:space="preserve">be made </w:t>
      </w:r>
      <w:r w:rsidRPr="005D3BA1">
        <w:rPr>
          <w:rFonts w:ascii="Times New Roman" w:hAnsi="Times New Roman"/>
          <w:sz w:val="22"/>
          <w:szCs w:val="22"/>
        </w:rPr>
        <w:t>in</w:t>
      </w:r>
      <w:r w:rsidR="0049293D" w:rsidRPr="005D3BA1">
        <w:rPr>
          <w:rFonts w:ascii="Times New Roman" w:hAnsi="Times New Roman"/>
          <w:sz w:val="22"/>
          <w:szCs w:val="22"/>
        </w:rPr>
        <w:t xml:space="preserve"> </w:t>
      </w:r>
      <w:r w:rsidRPr="005D3BA1">
        <w:rPr>
          <w:rFonts w:ascii="Times New Roman" w:hAnsi="Times New Roman"/>
          <w:sz w:val="22"/>
          <w:szCs w:val="22"/>
        </w:rPr>
        <w:t>euro</w:t>
      </w:r>
      <w:r w:rsidR="005D3BA1" w:rsidRPr="005D3BA1">
        <w:rPr>
          <w:rFonts w:ascii="Times New Roman" w:hAnsi="Times New Roman"/>
          <w:sz w:val="22"/>
          <w:szCs w:val="22"/>
        </w:rPr>
        <w:t>.</w:t>
      </w:r>
    </w:p>
    <w:p w14:paraId="05D86986" w14:textId="3E8B444D" w:rsidR="0047783A" w:rsidRPr="005D3BA1" w:rsidRDefault="00C70E2C" w:rsidP="00B5440B">
      <w:pPr>
        <w:tabs>
          <w:tab w:val="right" w:pos="9885"/>
        </w:tabs>
        <w:spacing w:before="0"/>
        <w:ind w:left="1134"/>
        <w:jc w:val="both"/>
        <w:rPr>
          <w:rFonts w:ascii="Times New Roman" w:hAnsi="Times New Roman"/>
          <w:sz w:val="22"/>
          <w:szCs w:val="22"/>
        </w:rPr>
      </w:pPr>
      <w:r w:rsidRPr="00E81FB5">
        <w:rPr>
          <w:rFonts w:ascii="Times New Roman" w:hAnsi="Times New Roman"/>
          <w:b/>
          <w:bCs/>
          <w:sz w:val="22"/>
          <w:szCs w:val="22"/>
        </w:rPr>
        <w:t>Pre-financing is not applicable</w:t>
      </w:r>
      <w:r w:rsidRPr="005D3BA1">
        <w:rPr>
          <w:rFonts w:ascii="Times New Roman" w:hAnsi="Times New Roman"/>
          <w:sz w:val="22"/>
          <w:szCs w:val="22"/>
        </w:rPr>
        <w:t xml:space="preserve"> to this contract</w:t>
      </w:r>
      <w:r w:rsidR="005D3BA1" w:rsidRPr="005D3BA1">
        <w:rPr>
          <w:rFonts w:ascii="Times New Roman" w:hAnsi="Times New Roman"/>
          <w:sz w:val="22"/>
          <w:szCs w:val="22"/>
        </w:rPr>
        <w:t xml:space="preserve">. </w:t>
      </w:r>
    </w:p>
    <w:p w14:paraId="5A54FF23" w14:textId="7D73824C" w:rsidR="0047783A" w:rsidRPr="005D3BA1" w:rsidRDefault="0047783A" w:rsidP="00B5440B">
      <w:pPr>
        <w:spacing w:before="0"/>
        <w:ind w:left="1134"/>
        <w:jc w:val="both"/>
        <w:rPr>
          <w:rFonts w:ascii="Times New Roman" w:hAnsi="Times New Roman"/>
          <w:sz w:val="22"/>
          <w:szCs w:val="22"/>
        </w:rPr>
      </w:pPr>
      <w:r w:rsidRPr="005D3BA1">
        <w:rPr>
          <w:rFonts w:ascii="Times New Roman" w:hAnsi="Times New Roman"/>
          <w:sz w:val="22"/>
          <w:szCs w:val="22"/>
        </w:rPr>
        <w:t xml:space="preserve">Payments </w:t>
      </w:r>
      <w:r w:rsidR="005B0129" w:rsidRPr="005D3BA1">
        <w:rPr>
          <w:rFonts w:ascii="Times New Roman" w:hAnsi="Times New Roman"/>
          <w:sz w:val="22"/>
          <w:szCs w:val="22"/>
        </w:rPr>
        <w:t xml:space="preserve">shall </w:t>
      </w:r>
      <w:r w:rsidRPr="005D3BA1">
        <w:rPr>
          <w:rFonts w:ascii="Times New Roman" w:hAnsi="Times New Roman"/>
          <w:sz w:val="22"/>
          <w:szCs w:val="22"/>
        </w:rPr>
        <w:t xml:space="preserve">be authorised and made by </w:t>
      </w:r>
      <w:r w:rsidR="005D3BA1" w:rsidRPr="005D3BA1">
        <w:rPr>
          <w:rFonts w:ascii="Times New Roman" w:hAnsi="Times New Roman"/>
          <w:sz w:val="22"/>
          <w:szCs w:val="22"/>
        </w:rPr>
        <w:t>Ministry of Interior – Directorate for protection and rescue, Montenegro.</w:t>
      </w:r>
    </w:p>
    <w:p w14:paraId="62A04E0B" w14:textId="20DFB4A5" w:rsidR="006D5CEE" w:rsidRPr="003D6B6C" w:rsidRDefault="006D5CEE" w:rsidP="005D3BA1">
      <w:pPr>
        <w:spacing w:before="0"/>
        <w:ind w:left="1134" w:hanging="709"/>
        <w:jc w:val="both"/>
        <w:rPr>
          <w:rFonts w:ascii="Times New Roman" w:hAnsi="Times New Roman"/>
          <w:sz w:val="22"/>
          <w:szCs w:val="22"/>
        </w:rPr>
      </w:pPr>
      <w:r w:rsidRPr="005D3BA1">
        <w:rPr>
          <w:rFonts w:ascii="Times New Roman" w:hAnsi="Times New Roman"/>
          <w:sz w:val="22"/>
          <w:szCs w:val="22"/>
        </w:rPr>
        <w:t>26.3</w:t>
      </w:r>
      <w:r w:rsidRPr="005D3BA1">
        <w:rPr>
          <w:rFonts w:ascii="Times New Roman" w:hAnsi="Times New Roman"/>
          <w:sz w:val="22"/>
          <w:szCs w:val="22"/>
        </w:rPr>
        <w:tab/>
        <w:t xml:space="preserve">By derogation, the final payment to the </w:t>
      </w:r>
      <w:r w:rsidR="00F60098" w:rsidRPr="005D3BA1">
        <w:rPr>
          <w:rFonts w:ascii="Times New Roman" w:hAnsi="Times New Roman"/>
          <w:sz w:val="22"/>
          <w:szCs w:val="22"/>
        </w:rPr>
        <w:t>c</w:t>
      </w:r>
      <w:r w:rsidRPr="005D3BA1">
        <w:rPr>
          <w:rFonts w:ascii="Times New Roman" w:hAnsi="Times New Roman"/>
          <w:sz w:val="22"/>
          <w:szCs w:val="22"/>
        </w:rPr>
        <w:t xml:space="preserve">ontractor of the amounts due shall be made </w:t>
      </w:r>
      <w:r w:rsidRPr="00E81FB5">
        <w:rPr>
          <w:rFonts w:ascii="Times New Roman" w:hAnsi="Times New Roman"/>
          <w:b/>
          <w:bCs/>
          <w:sz w:val="22"/>
          <w:szCs w:val="22"/>
        </w:rPr>
        <w:t xml:space="preserve">within </w:t>
      </w:r>
      <w:r w:rsidR="00E81FB5" w:rsidRPr="00E81FB5">
        <w:rPr>
          <w:rFonts w:ascii="Times New Roman" w:hAnsi="Times New Roman"/>
          <w:b/>
          <w:bCs/>
          <w:sz w:val="22"/>
          <w:szCs w:val="22"/>
        </w:rPr>
        <w:t>1</w:t>
      </w:r>
      <w:r w:rsidRPr="00E81FB5">
        <w:rPr>
          <w:rFonts w:ascii="Times New Roman" w:hAnsi="Times New Roman"/>
          <w:b/>
          <w:bCs/>
          <w:sz w:val="22"/>
          <w:szCs w:val="22"/>
        </w:rPr>
        <w:t xml:space="preserve">0 days after receipt by the </w:t>
      </w:r>
      <w:r w:rsidR="00F60098" w:rsidRPr="00E81FB5">
        <w:rPr>
          <w:rFonts w:ascii="Times New Roman" w:hAnsi="Times New Roman"/>
          <w:b/>
          <w:bCs/>
          <w:sz w:val="22"/>
          <w:szCs w:val="22"/>
        </w:rPr>
        <w:t>c</w:t>
      </w:r>
      <w:r w:rsidRPr="00E81FB5">
        <w:rPr>
          <w:rFonts w:ascii="Times New Roman" w:hAnsi="Times New Roman"/>
          <w:b/>
          <w:bCs/>
          <w:sz w:val="22"/>
          <w:szCs w:val="22"/>
        </w:rPr>
        <w:t xml:space="preserve">ontracting </w:t>
      </w:r>
      <w:r w:rsidR="00F60098" w:rsidRPr="00E81FB5">
        <w:rPr>
          <w:rFonts w:ascii="Times New Roman" w:hAnsi="Times New Roman"/>
          <w:b/>
          <w:bCs/>
          <w:sz w:val="22"/>
          <w:szCs w:val="22"/>
        </w:rPr>
        <w:t>a</w:t>
      </w:r>
      <w:r w:rsidRPr="00E81FB5">
        <w:rPr>
          <w:rFonts w:ascii="Times New Roman" w:hAnsi="Times New Roman"/>
          <w:b/>
          <w:bCs/>
          <w:sz w:val="22"/>
          <w:szCs w:val="22"/>
        </w:rPr>
        <w:t>uthority of an invoice and of the application for the certificate of provisional acceptance</w:t>
      </w:r>
      <w:r w:rsidRPr="005D3BA1">
        <w:rPr>
          <w:rFonts w:ascii="Times New Roman" w:hAnsi="Times New Roman"/>
          <w:sz w:val="22"/>
          <w:szCs w:val="22"/>
        </w:rPr>
        <w:t>.</w:t>
      </w:r>
    </w:p>
    <w:p w14:paraId="780AD638" w14:textId="37C5BD5F" w:rsidR="001B4DA9" w:rsidRPr="00982762" w:rsidRDefault="00E87734" w:rsidP="005D03AA">
      <w:pPr>
        <w:ind w:left="1134" w:hanging="709"/>
        <w:jc w:val="both"/>
        <w:rPr>
          <w:rFonts w:ascii="Times New Roman" w:hAnsi="Times New Roman"/>
          <w:sz w:val="22"/>
          <w:szCs w:val="22"/>
        </w:rPr>
      </w:pPr>
      <w:r w:rsidRPr="00982762">
        <w:rPr>
          <w:rFonts w:ascii="Times New Roman" w:hAnsi="Times New Roman"/>
          <w:sz w:val="22"/>
          <w:szCs w:val="22"/>
        </w:rPr>
        <w:t>26.</w:t>
      </w:r>
      <w:r w:rsidR="00035D61" w:rsidRPr="00982762">
        <w:rPr>
          <w:rFonts w:ascii="Times New Roman" w:hAnsi="Times New Roman"/>
          <w:sz w:val="22"/>
          <w:szCs w:val="22"/>
        </w:rPr>
        <w:t>5</w:t>
      </w:r>
      <w:r w:rsidR="0047783A" w:rsidRPr="00982762">
        <w:rPr>
          <w:rFonts w:ascii="Times New Roman" w:hAnsi="Times New Roman"/>
          <w:sz w:val="22"/>
          <w:szCs w:val="22"/>
        </w:rPr>
        <w:tab/>
        <w:t xml:space="preserve">In order to obtain payments, the </w:t>
      </w:r>
      <w:r w:rsidR="00F60098" w:rsidRPr="00982762">
        <w:rPr>
          <w:rFonts w:ascii="Times New Roman" w:hAnsi="Times New Roman"/>
          <w:sz w:val="22"/>
          <w:szCs w:val="22"/>
        </w:rPr>
        <w:t>c</w:t>
      </w:r>
      <w:r w:rsidR="0047783A" w:rsidRPr="00982762">
        <w:rPr>
          <w:rFonts w:ascii="Times New Roman" w:hAnsi="Times New Roman"/>
          <w:sz w:val="22"/>
          <w:szCs w:val="22"/>
        </w:rPr>
        <w:t xml:space="preserve">ontractor must </w:t>
      </w:r>
      <w:r w:rsidR="004C6030" w:rsidRPr="00982762">
        <w:rPr>
          <w:rFonts w:ascii="Times New Roman" w:hAnsi="Times New Roman"/>
          <w:sz w:val="22"/>
          <w:szCs w:val="22"/>
        </w:rPr>
        <w:t>submit</w:t>
      </w:r>
      <w:r w:rsidR="0047783A" w:rsidRPr="00982762">
        <w:rPr>
          <w:rFonts w:ascii="Times New Roman" w:hAnsi="Times New Roman"/>
          <w:sz w:val="22"/>
          <w:szCs w:val="22"/>
        </w:rPr>
        <w:t xml:space="preserve"> to the authority referred to in paragraph 26.1 above:</w:t>
      </w:r>
    </w:p>
    <w:p w14:paraId="60E2B580" w14:textId="74FA6ECE" w:rsidR="006A601D" w:rsidRPr="00982762" w:rsidRDefault="00512BE8" w:rsidP="00E81FB5">
      <w:pPr>
        <w:spacing w:after="0"/>
        <w:ind w:left="1134"/>
        <w:jc w:val="both"/>
        <w:rPr>
          <w:rFonts w:ascii="Times New Roman" w:hAnsi="Times New Roman"/>
          <w:sz w:val="22"/>
          <w:szCs w:val="22"/>
        </w:rPr>
      </w:pPr>
      <w:r w:rsidRPr="00982762">
        <w:rPr>
          <w:rFonts w:ascii="Times New Roman" w:hAnsi="Times New Roman"/>
          <w:bCs/>
          <w:sz w:val="22"/>
          <w:szCs w:val="22"/>
        </w:rPr>
        <w:t>For the 100 % balance</w:t>
      </w:r>
      <w:r w:rsidR="00A31EF5" w:rsidRPr="00982762">
        <w:rPr>
          <w:rFonts w:ascii="Times New Roman" w:hAnsi="Times New Roman"/>
          <w:bCs/>
          <w:sz w:val="22"/>
          <w:szCs w:val="22"/>
        </w:rPr>
        <w:t>,</w:t>
      </w:r>
      <w:r w:rsidR="0047783A" w:rsidRPr="00982762">
        <w:rPr>
          <w:rFonts w:ascii="Times New Roman" w:hAnsi="Times New Roman"/>
          <w:sz w:val="22"/>
          <w:szCs w:val="22"/>
        </w:rPr>
        <w:t xml:space="preserve"> the invoice</w:t>
      </w:r>
      <w:r w:rsidR="005D3BA1" w:rsidRPr="00982762">
        <w:rPr>
          <w:rFonts w:ascii="Times New Roman" w:hAnsi="Times New Roman"/>
          <w:sz w:val="22"/>
          <w:szCs w:val="22"/>
        </w:rPr>
        <w:t xml:space="preserve"> </w:t>
      </w:r>
      <w:r w:rsidR="00925DBE" w:rsidRPr="00982762">
        <w:rPr>
          <w:rFonts w:ascii="Times New Roman" w:hAnsi="Times New Roman"/>
          <w:sz w:val="22"/>
          <w:szCs w:val="22"/>
        </w:rPr>
        <w:t xml:space="preserve">together with the request for </w:t>
      </w:r>
      <w:r w:rsidR="0047783A" w:rsidRPr="00982762">
        <w:rPr>
          <w:rFonts w:ascii="Times New Roman" w:hAnsi="Times New Roman"/>
          <w:sz w:val="22"/>
          <w:szCs w:val="22"/>
        </w:rPr>
        <w:t>provisional acceptance of the supplies.</w:t>
      </w:r>
    </w:p>
    <w:p w14:paraId="39D67CE4" w14:textId="77777777" w:rsidR="0047783A" w:rsidRPr="00982762" w:rsidRDefault="0047783A" w:rsidP="00B34179">
      <w:pPr>
        <w:spacing w:before="240"/>
        <w:ind w:left="1134" w:hanging="1134"/>
        <w:jc w:val="both"/>
        <w:rPr>
          <w:rFonts w:ascii="Times New Roman" w:hAnsi="Times New Roman"/>
          <w:b/>
          <w:sz w:val="24"/>
          <w:szCs w:val="24"/>
        </w:rPr>
      </w:pPr>
      <w:bookmarkStart w:id="14" w:name="_Toc124934913"/>
      <w:r w:rsidRPr="00982762">
        <w:rPr>
          <w:rFonts w:ascii="Times New Roman" w:hAnsi="Times New Roman"/>
          <w:b/>
          <w:sz w:val="24"/>
          <w:szCs w:val="24"/>
        </w:rPr>
        <w:t>Article 28</w:t>
      </w:r>
      <w:r w:rsidRPr="00982762">
        <w:rPr>
          <w:rFonts w:ascii="Times New Roman" w:hAnsi="Times New Roman"/>
          <w:b/>
          <w:sz w:val="24"/>
          <w:szCs w:val="24"/>
        </w:rPr>
        <w:tab/>
        <w:t>Delayed payments</w:t>
      </w:r>
    </w:p>
    <w:p w14:paraId="3B64B1B3" w14:textId="746D9FFC" w:rsidR="0047783A" w:rsidRPr="003D6B6C" w:rsidRDefault="0047783A" w:rsidP="00982762">
      <w:pPr>
        <w:autoSpaceDE w:val="0"/>
        <w:autoSpaceDN w:val="0"/>
        <w:adjustRightInd w:val="0"/>
        <w:ind w:left="1134" w:hanging="709"/>
        <w:jc w:val="both"/>
        <w:rPr>
          <w:rFonts w:ascii="Times New Roman" w:hAnsi="Times New Roman"/>
          <w:snapToGrid/>
          <w:sz w:val="22"/>
          <w:szCs w:val="22"/>
          <w:lang w:eastAsia="en-GB"/>
        </w:rPr>
      </w:pPr>
      <w:r w:rsidRPr="00982762">
        <w:rPr>
          <w:rFonts w:ascii="Times New Roman" w:hAnsi="Times New Roman"/>
          <w:sz w:val="22"/>
          <w:szCs w:val="22"/>
        </w:rPr>
        <w:t>28.</w:t>
      </w:r>
      <w:r w:rsidR="00866B17" w:rsidRPr="00982762">
        <w:rPr>
          <w:rFonts w:ascii="Times New Roman" w:hAnsi="Times New Roman"/>
          <w:sz w:val="22"/>
          <w:szCs w:val="22"/>
        </w:rPr>
        <w:t>2</w:t>
      </w:r>
      <w:r w:rsidRPr="00982762">
        <w:rPr>
          <w:rFonts w:ascii="Times New Roman" w:hAnsi="Times New Roman"/>
          <w:b/>
          <w:sz w:val="22"/>
          <w:szCs w:val="22"/>
        </w:rPr>
        <w:tab/>
      </w:r>
      <w:r w:rsidRPr="00982762">
        <w:rPr>
          <w:rFonts w:ascii="Times New Roman" w:hAnsi="Times New Roman"/>
          <w:snapToGrid/>
          <w:sz w:val="22"/>
          <w:szCs w:val="22"/>
          <w:lang w:eastAsia="en-GB"/>
        </w:rPr>
        <w:t xml:space="preserve">By derogation from Article 28.2 of the </w:t>
      </w:r>
      <w:r w:rsidR="00F60098" w:rsidRPr="00982762">
        <w:rPr>
          <w:rFonts w:ascii="Times New Roman" w:hAnsi="Times New Roman"/>
          <w:snapToGrid/>
          <w:sz w:val="22"/>
          <w:szCs w:val="22"/>
          <w:lang w:eastAsia="en-GB"/>
        </w:rPr>
        <w:t>g</w:t>
      </w:r>
      <w:r w:rsidRPr="00982762">
        <w:rPr>
          <w:rFonts w:ascii="Times New Roman" w:hAnsi="Times New Roman"/>
          <w:snapToGrid/>
          <w:sz w:val="22"/>
          <w:szCs w:val="22"/>
          <w:lang w:eastAsia="en-GB"/>
        </w:rPr>
        <w:t xml:space="preserve">eneral </w:t>
      </w:r>
      <w:r w:rsidR="00F60098" w:rsidRPr="00982762">
        <w:rPr>
          <w:rFonts w:ascii="Times New Roman" w:hAnsi="Times New Roman"/>
          <w:snapToGrid/>
          <w:sz w:val="22"/>
          <w:szCs w:val="22"/>
          <w:lang w:eastAsia="en-GB"/>
        </w:rPr>
        <w:t>c</w:t>
      </w:r>
      <w:r w:rsidRPr="00982762">
        <w:rPr>
          <w:rFonts w:ascii="Times New Roman" w:hAnsi="Times New Roman"/>
          <w:snapToGrid/>
          <w:sz w:val="22"/>
          <w:szCs w:val="22"/>
          <w:lang w:eastAsia="en-GB"/>
        </w:rPr>
        <w:t>onditions, o</w:t>
      </w:r>
      <w:r w:rsidRPr="00982762">
        <w:rPr>
          <w:rFonts w:ascii="Times New Roman" w:hAnsi="Times New Roman"/>
          <w:sz w:val="22"/>
          <w:szCs w:val="22"/>
        </w:rPr>
        <w:t>nce the deadline laid down in Article 2</w:t>
      </w:r>
      <w:r w:rsidR="00D83918" w:rsidRPr="00982762">
        <w:rPr>
          <w:rFonts w:ascii="Times New Roman" w:hAnsi="Times New Roman"/>
          <w:sz w:val="22"/>
          <w:szCs w:val="22"/>
        </w:rPr>
        <w:t>6.3</w:t>
      </w:r>
      <w:r w:rsidRPr="00982762">
        <w:rPr>
          <w:rFonts w:ascii="Times New Roman" w:hAnsi="Times New Roman"/>
          <w:sz w:val="22"/>
          <w:szCs w:val="22"/>
        </w:rPr>
        <w:t xml:space="preserve"> has expired, the </w:t>
      </w:r>
      <w:r w:rsidR="00F60098" w:rsidRPr="00982762">
        <w:rPr>
          <w:rFonts w:ascii="Times New Roman" w:hAnsi="Times New Roman"/>
          <w:sz w:val="22"/>
          <w:szCs w:val="22"/>
        </w:rPr>
        <w:t>c</w:t>
      </w:r>
      <w:r w:rsidRPr="00982762">
        <w:rPr>
          <w:rFonts w:ascii="Times New Roman" w:hAnsi="Times New Roman"/>
          <w:sz w:val="22"/>
          <w:szCs w:val="22"/>
        </w:rPr>
        <w:t xml:space="preserve">ontractor </w:t>
      </w:r>
      <w:r w:rsidR="00551543" w:rsidRPr="00982762">
        <w:rPr>
          <w:rFonts w:ascii="Times New Roman" w:hAnsi="Times New Roman"/>
          <w:sz w:val="22"/>
          <w:szCs w:val="22"/>
        </w:rPr>
        <w:t>sha</w:t>
      </w:r>
      <w:r w:rsidR="006D3BA1" w:rsidRPr="00982762">
        <w:rPr>
          <w:rFonts w:ascii="Times New Roman" w:hAnsi="Times New Roman"/>
          <w:sz w:val="22"/>
          <w:szCs w:val="22"/>
        </w:rPr>
        <w:t>ll,</w:t>
      </w:r>
      <w:r w:rsidRPr="00982762">
        <w:rPr>
          <w:rFonts w:ascii="Times New Roman" w:hAnsi="Times New Roman"/>
          <w:sz w:val="22"/>
          <w:szCs w:val="22"/>
        </w:rPr>
        <w:t xml:space="preserve"> upon demand, </w:t>
      </w:r>
      <w:r w:rsidR="006D3BA1" w:rsidRPr="00982762">
        <w:rPr>
          <w:rFonts w:ascii="Times New Roman" w:hAnsi="Times New Roman"/>
          <w:sz w:val="22"/>
          <w:szCs w:val="22"/>
        </w:rPr>
        <w:t xml:space="preserve">be entitled to late-payment interest </w:t>
      </w:r>
      <w:r w:rsidR="00117ADA" w:rsidRPr="00982762">
        <w:rPr>
          <w:rFonts w:ascii="Times New Roman" w:hAnsi="Times New Roman"/>
          <w:sz w:val="22"/>
          <w:szCs w:val="22"/>
        </w:rPr>
        <w:t xml:space="preserve">at the rate and for the period mentioned in the </w:t>
      </w:r>
      <w:r w:rsidR="00F60098" w:rsidRPr="00982762">
        <w:rPr>
          <w:rFonts w:ascii="Times New Roman" w:hAnsi="Times New Roman"/>
          <w:sz w:val="22"/>
          <w:szCs w:val="22"/>
        </w:rPr>
        <w:t>g</w:t>
      </w:r>
      <w:r w:rsidR="00117ADA" w:rsidRPr="00982762">
        <w:rPr>
          <w:rFonts w:ascii="Times New Roman" w:hAnsi="Times New Roman"/>
          <w:sz w:val="22"/>
          <w:szCs w:val="22"/>
        </w:rPr>
        <w:t xml:space="preserve">eneral </w:t>
      </w:r>
      <w:r w:rsidR="00F60098" w:rsidRPr="00982762">
        <w:rPr>
          <w:rFonts w:ascii="Times New Roman" w:hAnsi="Times New Roman"/>
          <w:sz w:val="22"/>
          <w:szCs w:val="22"/>
        </w:rPr>
        <w:t>c</w:t>
      </w:r>
      <w:r w:rsidR="00117ADA" w:rsidRPr="00982762">
        <w:rPr>
          <w:rFonts w:ascii="Times New Roman" w:hAnsi="Times New Roman"/>
          <w:sz w:val="22"/>
          <w:szCs w:val="22"/>
        </w:rPr>
        <w:t>onditions</w:t>
      </w:r>
      <w:r w:rsidR="006D3BA1" w:rsidRPr="00982762">
        <w:rPr>
          <w:rFonts w:ascii="Times New Roman" w:hAnsi="Times New Roman"/>
          <w:sz w:val="22"/>
          <w:szCs w:val="22"/>
        </w:rPr>
        <w:t xml:space="preserve">. The demand must be </w:t>
      </w:r>
      <w:r w:rsidRPr="00982762">
        <w:rPr>
          <w:rFonts w:ascii="Times New Roman" w:hAnsi="Times New Roman"/>
          <w:sz w:val="22"/>
          <w:szCs w:val="22"/>
        </w:rPr>
        <w:t>submitted within two months of receiving late payment.</w:t>
      </w:r>
    </w:p>
    <w:p w14:paraId="210201A9" w14:textId="4F7A92A8" w:rsidR="0047783A"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4"/>
    </w:p>
    <w:p w14:paraId="2C5926D3" w14:textId="237E9FD5" w:rsidR="00BD1517" w:rsidRPr="0012645F" w:rsidRDefault="00BD1517" w:rsidP="00B34179">
      <w:pPr>
        <w:spacing w:before="240"/>
        <w:ind w:left="1134" w:hanging="1134"/>
        <w:jc w:val="both"/>
        <w:rPr>
          <w:rFonts w:ascii="Times New Roman" w:hAnsi="Times New Roman"/>
          <w:b/>
          <w:sz w:val="24"/>
          <w:szCs w:val="24"/>
        </w:rPr>
      </w:pPr>
      <w:r w:rsidRPr="0012645F">
        <w:rPr>
          <w:rFonts w:ascii="Times New Roman" w:hAnsi="Times New Roman"/>
          <w:sz w:val="22"/>
          <w:szCs w:val="22"/>
        </w:rPr>
        <w:t>29.1 The Incoterm applicable shall be DDP</w:t>
      </w:r>
      <w:r w:rsidRPr="0012645F">
        <w:rPr>
          <w:rFonts w:ascii="Times New Roman" w:hAnsi="Times New Roman"/>
          <w:sz w:val="22"/>
          <w:vertAlign w:val="superscript"/>
        </w:rPr>
        <w:footnoteReference w:id="2"/>
      </w:r>
    </w:p>
    <w:p w14:paraId="64F05594" w14:textId="59C670C3" w:rsidR="00BD1517" w:rsidRPr="003D6B6C" w:rsidRDefault="00BD1517" w:rsidP="00B5440B">
      <w:pPr>
        <w:ind w:left="1134" w:hanging="708"/>
        <w:jc w:val="both"/>
        <w:rPr>
          <w:rFonts w:ascii="Times New Roman" w:hAnsi="Times New Roman"/>
          <w:b/>
          <w:sz w:val="22"/>
          <w:szCs w:val="22"/>
        </w:rPr>
      </w:pPr>
      <w:r w:rsidRPr="0012645F">
        <w:rPr>
          <w:rFonts w:ascii="Times New Roman" w:hAnsi="Times New Roman"/>
          <w:sz w:val="22"/>
          <w:szCs w:val="22"/>
        </w:rPr>
        <w:t>29.4</w:t>
      </w:r>
      <w:r w:rsidR="009D0375" w:rsidRPr="0012645F">
        <w:rPr>
          <w:rFonts w:ascii="Times New Roman" w:hAnsi="Times New Roman"/>
          <w:sz w:val="22"/>
          <w:szCs w:val="22"/>
        </w:rPr>
        <w:tab/>
      </w:r>
      <w:r w:rsidRPr="0012645F">
        <w:rPr>
          <w:rFonts w:ascii="Times New Roman" w:hAnsi="Times New Roman"/>
          <w:sz w:val="22"/>
        </w:rPr>
        <w:t>The place of acceptance of the</w:t>
      </w:r>
      <w:r w:rsidRPr="0043240C">
        <w:rPr>
          <w:rFonts w:ascii="Times New Roman" w:hAnsi="Times New Roman"/>
          <w:sz w:val="22"/>
        </w:rPr>
        <w:t xml:space="preserve"> supplies shall be </w:t>
      </w:r>
      <w:r w:rsidR="00FC24FB">
        <w:rPr>
          <w:rFonts w:ascii="Times New Roman" w:hAnsi="Times New Roman"/>
          <w:sz w:val="22"/>
        </w:rPr>
        <w:t xml:space="preserve">Directorate for protection and </w:t>
      </w:r>
      <w:proofErr w:type="spellStart"/>
      <w:r w:rsidR="00FC24FB">
        <w:rPr>
          <w:rFonts w:ascii="Times New Roman" w:hAnsi="Times New Roman"/>
          <w:sz w:val="22"/>
        </w:rPr>
        <w:t>resuce</w:t>
      </w:r>
      <w:proofErr w:type="spellEnd"/>
      <w:r w:rsidR="00FC24FB">
        <w:rPr>
          <w:rFonts w:ascii="Times New Roman" w:hAnsi="Times New Roman"/>
          <w:sz w:val="22"/>
        </w:rPr>
        <w:t xml:space="preserve">, Jovana </w:t>
      </w:r>
      <w:proofErr w:type="spellStart"/>
      <w:r w:rsidR="00FC24FB">
        <w:rPr>
          <w:rFonts w:ascii="Times New Roman" w:hAnsi="Times New Roman"/>
          <w:sz w:val="22"/>
        </w:rPr>
        <w:t>Tomaševića</w:t>
      </w:r>
      <w:proofErr w:type="spellEnd"/>
      <w:r w:rsidR="00FC24FB">
        <w:rPr>
          <w:rFonts w:ascii="Times New Roman" w:hAnsi="Times New Roman"/>
          <w:sz w:val="22"/>
        </w:rPr>
        <w:t xml:space="preserve"> bb, Podgorica, Montenegro.</w:t>
      </w:r>
    </w:p>
    <w:p w14:paraId="1B9D80C5" w14:textId="1C1401E4" w:rsidR="00B4213C" w:rsidRPr="00FA034F" w:rsidRDefault="0047783A" w:rsidP="00B4213C">
      <w:pPr>
        <w:ind w:left="1134" w:hanging="1134"/>
        <w:jc w:val="both"/>
        <w:rPr>
          <w:rFonts w:ascii="Times New Roman" w:hAnsi="Times New Roman"/>
          <w:sz w:val="22"/>
          <w:szCs w:val="22"/>
        </w:rPr>
      </w:pPr>
      <w:r w:rsidRPr="003D6B6C">
        <w:rPr>
          <w:rFonts w:ascii="Times New Roman" w:hAnsi="Times New Roman"/>
          <w:sz w:val="22"/>
          <w:szCs w:val="22"/>
        </w:rPr>
        <w:t>29.5/6</w:t>
      </w:r>
      <w:r w:rsidR="0041345E" w:rsidRPr="003D6B6C">
        <w:rPr>
          <w:rFonts w:ascii="Times New Roman" w:hAnsi="Times New Roman"/>
          <w:sz w:val="22"/>
          <w:szCs w:val="22"/>
        </w:rPr>
        <w:t>/7</w:t>
      </w:r>
      <w:r w:rsidRPr="003D6B6C">
        <w:rPr>
          <w:rFonts w:ascii="Times New Roman" w:hAnsi="Times New Roman"/>
          <w:sz w:val="22"/>
          <w:szCs w:val="22"/>
        </w:rPr>
        <w:tab/>
      </w:r>
      <w:r w:rsidR="00B4213C">
        <w:rPr>
          <w:rFonts w:ascii="Times New Roman" w:hAnsi="Times New Roman"/>
          <w:sz w:val="22"/>
          <w:szCs w:val="22"/>
        </w:rPr>
        <w:t>D</w:t>
      </w:r>
      <w:r w:rsidR="00B4213C" w:rsidRPr="00FA034F">
        <w:rPr>
          <w:rFonts w:ascii="Times New Roman" w:hAnsi="Times New Roman"/>
          <w:sz w:val="22"/>
          <w:szCs w:val="22"/>
        </w:rPr>
        <w:t>elivery shall be accompanied by the following documents</w:t>
      </w:r>
      <w:r w:rsidR="00B4213C">
        <w:rPr>
          <w:rFonts w:ascii="Times New Roman" w:hAnsi="Times New Roman"/>
          <w:sz w:val="22"/>
          <w:szCs w:val="22"/>
        </w:rPr>
        <w:t>:</w:t>
      </w:r>
    </w:p>
    <w:p w14:paraId="0461D542" w14:textId="77777777" w:rsidR="00B4213C" w:rsidRPr="00FA034F" w:rsidRDefault="00B4213C" w:rsidP="00B4213C">
      <w:pPr>
        <w:ind w:left="1134" w:hanging="414"/>
        <w:jc w:val="both"/>
        <w:rPr>
          <w:rFonts w:ascii="Times New Roman" w:hAnsi="Times New Roman"/>
          <w:sz w:val="22"/>
          <w:szCs w:val="22"/>
        </w:rPr>
      </w:pPr>
      <w:r>
        <w:rPr>
          <w:rFonts w:ascii="Times New Roman" w:hAnsi="Times New Roman"/>
          <w:sz w:val="22"/>
          <w:szCs w:val="22"/>
        </w:rPr>
        <w:t>a</w:t>
      </w:r>
      <w:r w:rsidRPr="00FA034F">
        <w:rPr>
          <w:rFonts w:ascii="Times New Roman" w:hAnsi="Times New Roman"/>
          <w:sz w:val="22"/>
          <w:szCs w:val="22"/>
        </w:rPr>
        <w:t>)</w:t>
      </w:r>
      <w:r w:rsidRPr="00FA034F">
        <w:rPr>
          <w:rFonts w:ascii="Times New Roman" w:hAnsi="Times New Roman"/>
          <w:sz w:val="22"/>
          <w:szCs w:val="22"/>
        </w:rPr>
        <w:tab/>
        <w:t>Warranty Certificate</w:t>
      </w:r>
    </w:p>
    <w:p w14:paraId="0A911D52" w14:textId="7FFDF1D9" w:rsidR="0047783A" w:rsidRPr="00B4213C" w:rsidRDefault="00B4213C" w:rsidP="00B4213C">
      <w:pPr>
        <w:ind w:left="1134" w:hanging="414"/>
        <w:jc w:val="both"/>
        <w:rPr>
          <w:rFonts w:ascii="Times New Roman" w:hAnsi="Times New Roman"/>
          <w:color w:val="000000"/>
          <w:sz w:val="22"/>
          <w:szCs w:val="22"/>
        </w:rPr>
      </w:pPr>
      <w:r>
        <w:rPr>
          <w:rFonts w:ascii="Times New Roman" w:hAnsi="Times New Roman"/>
          <w:sz w:val="22"/>
          <w:szCs w:val="22"/>
        </w:rPr>
        <w:t>b</w:t>
      </w:r>
      <w:r w:rsidRPr="00FA034F">
        <w:rPr>
          <w:rFonts w:ascii="Times New Roman" w:hAnsi="Times New Roman"/>
          <w:sz w:val="22"/>
          <w:szCs w:val="22"/>
        </w:rPr>
        <w:t>)</w:t>
      </w:r>
      <w:r w:rsidRPr="00FA034F">
        <w:rPr>
          <w:rFonts w:ascii="Times New Roman" w:hAnsi="Times New Roman"/>
          <w:sz w:val="22"/>
          <w:szCs w:val="22"/>
        </w:rPr>
        <w:tab/>
      </w:r>
      <w:r>
        <w:rPr>
          <w:rFonts w:ascii="Times New Roman" w:hAnsi="Times New Roman"/>
          <w:color w:val="000000"/>
          <w:sz w:val="22"/>
          <w:szCs w:val="22"/>
        </w:rPr>
        <w:t>M</w:t>
      </w:r>
      <w:r w:rsidRPr="00A42F3B">
        <w:rPr>
          <w:rFonts w:ascii="Times New Roman" w:hAnsi="Times New Roman"/>
          <w:color w:val="000000"/>
          <w:sz w:val="22"/>
          <w:szCs w:val="22"/>
        </w:rPr>
        <w:t xml:space="preserve">aintenance and user manuals in </w:t>
      </w:r>
      <w:r>
        <w:rPr>
          <w:rFonts w:ascii="Times New Roman" w:hAnsi="Times New Roman"/>
          <w:color w:val="000000"/>
          <w:sz w:val="22"/>
          <w:szCs w:val="22"/>
        </w:rPr>
        <w:t>English or Montenegrin</w:t>
      </w:r>
      <w:r w:rsidRPr="00A42F3B">
        <w:rPr>
          <w:rFonts w:ascii="Times New Roman" w:hAnsi="Times New Roman"/>
          <w:color w:val="000000"/>
          <w:sz w:val="22"/>
          <w:szCs w:val="22"/>
        </w:rPr>
        <w:t xml:space="preserve"> language</w:t>
      </w:r>
      <w:r>
        <w:rPr>
          <w:rFonts w:ascii="Times New Roman" w:hAnsi="Times New Roman"/>
          <w:color w:val="000000"/>
          <w:sz w:val="22"/>
          <w:szCs w:val="22"/>
        </w:rPr>
        <w:t xml:space="preserve"> if applicable.</w:t>
      </w:r>
    </w:p>
    <w:p w14:paraId="7C1E7DCB" w14:textId="77777777" w:rsidR="0047783A" w:rsidRPr="003D6B6C" w:rsidRDefault="0047783A" w:rsidP="00B34179">
      <w:pPr>
        <w:spacing w:before="240"/>
        <w:ind w:left="1134" w:hanging="1134"/>
        <w:jc w:val="both"/>
        <w:rPr>
          <w:rFonts w:ascii="Times New Roman" w:hAnsi="Times New Roman"/>
          <w:b/>
          <w:sz w:val="24"/>
          <w:szCs w:val="24"/>
        </w:rPr>
      </w:pPr>
      <w:bookmarkStart w:id="15"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5"/>
    </w:p>
    <w:p w14:paraId="3A617A5D" w14:textId="77777777" w:rsidR="000F5EE0" w:rsidRDefault="0047783A" w:rsidP="000F5EE0">
      <w:pPr>
        <w:autoSpaceDE w:val="0"/>
        <w:autoSpaceDN w:val="0"/>
        <w:adjustRightInd w:val="0"/>
        <w:spacing w:before="0" w:after="0"/>
        <w:rPr>
          <w:rFonts w:ascii="Times New Roman" w:hAnsi="Times New Roman"/>
          <w:sz w:val="22"/>
          <w:szCs w:val="22"/>
        </w:rPr>
      </w:pPr>
      <w:r w:rsidRPr="003D6B6C">
        <w:rPr>
          <w:rFonts w:ascii="Times New Roman" w:hAnsi="Times New Roman"/>
          <w:sz w:val="22"/>
          <w:szCs w:val="22"/>
        </w:rPr>
        <w:t xml:space="preserve">The </w:t>
      </w:r>
      <w:r w:rsidR="00F60098">
        <w:rPr>
          <w:rFonts w:ascii="Times New Roman" w:hAnsi="Times New Roman"/>
          <w:sz w:val="22"/>
          <w:szCs w:val="22"/>
        </w:rPr>
        <w:t>c</w:t>
      </w:r>
      <w:r w:rsidRPr="003D6B6C">
        <w:rPr>
          <w:rFonts w:ascii="Times New Roman" w:hAnsi="Times New Roman"/>
          <w:sz w:val="22"/>
          <w:szCs w:val="22"/>
        </w:rPr>
        <w:t xml:space="preserve">ertificate of </w:t>
      </w:r>
      <w:r w:rsidR="00F60098">
        <w:rPr>
          <w:rFonts w:ascii="Times New Roman" w:hAnsi="Times New Roman"/>
          <w:sz w:val="22"/>
          <w:szCs w:val="22"/>
        </w:rPr>
        <w:t>p</w:t>
      </w:r>
      <w:r w:rsidRPr="003D6B6C">
        <w:rPr>
          <w:rFonts w:ascii="Times New Roman" w:hAnsi="Times New Roman"/>
          <w:sz w:val="22"/>
          <w:szCs w:val="22"/>
        </w:rPr>
        <w:t xml:space="preserve">rovisional </w:t>
      </w:r>
      <w:r w:rsidR="00F60098">
        <w:rPr>
          <w:rFonts w:ascii="Times New Roman" w:hAnsi="Times New Roman"/>
          <w:sz w:val="22"/>
          <w:szCs w:val="22"/>
        </w:rPr>
        <w:t>a</w:t>
      </w:r>
      <w:r w:rsidRPr="003D6B6C">
        <w:rPr>
          <w:rFonts w:ascii="Times New Roman" w:hAnsi="Times New Roman"/>
          <w:sz w:val="22"/>
          <w:szCs w:val="22"/>
        </w:rPr>
        <w:t>cceptance must be issued using the template in Annex</w:t>
      </w:r>
      <w:r w:rsidR="001B55AC" w:rsidRPr="003D6B6C">
        <w:rPr>
          <w:rFonts w:ascii="Times New Roman" w:hAnsi="Times New Roman"/>
          <w:sz w:val="22"/>
          <w:szCs w:val="22"/>
        </w:rPr>
        <w:t> </w:t>
      </w:r>
      <w:r w:rsidRPr="003D6B6C">
        <w:rPr>
          <w:rFonts w:ascii="Times New Roman" w:hAnsi="Times New Roman"/>
          <w:sz w:val="22"/>
          <w:szCs w:val="22"/>
        </w:rPr>
        <w:t xml:space="preserve">C11. </w:t>
      </w:r>
      <w:r w:rsidR="000F5EE0" w:rsidRPr="00FA034F">
        <w:rPr>
          <w:rFonts w:ascii="Times New Roman" w:hAnsi="Times New Roman"/>
          <w:sz w:val="22"/>
          <w:szCs w:val="22"/>
        </w:rPr>
        <w:t xml:space="preserve">The </w:t>
      </w:r>
      <w:r w:rsidR="000F5EE0">
        <w:rPr>
          <w:rFonts w:ascii="Times New Roman" w:hAnsi="Times New Roman"/>
          <w:sz w:val="22"/>
          <w:szCs w:val="22"/>
        </w:rPr>
        <w:t>equipment</w:t>
      </w:r>
      <w:r w:rsidR="000F5EE0" w:rsidRPr="00FA034F">
        <w:rPr>
          <w:rFonts w:ascii="Times New Roman" w:hAnsi="Times New Roman"/>
          <w:sz w:val="22"/>
          <w:szCs w:val="22"/>
        </w:rPr>
        <w:t xml:space="preserve"> shall be taken over by the Contracting Authority when they have been delivered in accordance with the Contract</w:t>
      </w:r>
      <w:r w:rsidR="000F5EE0">
        <w:rPr>
          <w:rFonts w:ascii="Times New Roman" w:hAnsi="Times New Roman"/>
          <w:sz w:val="22"/>
          <w:szCs w:val="22"/>
        </w:rPr>
        <w:t xml:space="preserve"> and </w:t>
      </w:r>
      <w:r w:rsidR="000F5EE0" w:rsidRPr="00FA034F">
        <w:rPr>
          <w:rFonts w:ascii="Times New Roman" w:hAnsi="Times New Roman"/>
          <w:sz w:val="22"/>
          <w:szCs w:val="22"/>
        </w:rPr>
        <w:t>a certificate of provisional acceptance has been issued. The Contracting Authority may appoint its representative to perform provisional acceptance /inspection on its behalf.</w:t>
      </w:r>
      <w:bookmarkStart w:id="16" w:name="_Toc124934915"/>
    </w:p>
    <w:p w14:paraId="20A5F713" w14:textId="77777777" w:rsidR="000F5EE0" w:rsidRDefault="000F5EE0" w:rsidP="000F5EE0">
      <w:pPr>
        <w:autoSpaceDE w:val="0"/>
        <w:autoSpaceDN w:val="0"/>
        <w:adjustRightInd w:val="0"/>
        <w:spacing w:before="0" w:after="0"/>
        <w:rPr>
          <w:rFonts w:ascii="Times New Roman" w:hAnsi="Times New Roman"/>
          <w:sz w:val="22"/>
          <w:szCs w:val="22"/>
        </w:rPr>
      </w:pPr>
    </w:p>
    <w:p w14:paraId="6D19FB26" w14:textId="31518D49" w:rsidR="0047783A" w:rsidRPr="000F5EE0" w:rsidRDefault="0047783A" w:rsidP="000F5EE0">
      <w:pPr>
        <w:autoSpaceDE w:val="0"/>
        <w:autoSpaceDN w:val="0"/>
        <w:adjustRightInd w:val="0"/>
        <w:spacing w:before="0" w:after="0"/>
        <w:rPr>
          <w:rFonts w:ascii="Times New Roman" w:hAnsi="Times New Roman"/>
          <w:sz w:val="22"/>
          <w:szCs w:val="22"/>
        </w:rPr>
      </w:pPr>
      <w:r w:rsidRPr="003D6B6C">
        <w:rPr>
          <w:rFonts w:ascii="Times New Roman" w:hAnsi="Times New Roman"/>
          <w:b/>
          <w:sz w:val="24"/>
          <w:szCs w:val="24"/>
        </w:rPr>
        <w:lastRenderedPageBreak/>
        <w:t>Article 32</w:t>
      </w:r>
      <w:r w:rsidRPr="003D6B6C">
        <w:rPr>
          <w:rFonts w:ascii="Times New Roman" w:hAnsi="Times New Roman"/>
          <w:b/>
          <w:sz w:val="24"/>
          <w:szCs w:val="24"/>
        </w:rPr>
        <w:tab/>
        <w:t>Warranty</w:t>
      </w:r>
      <w:bookmarkEnd w:id="16"/>
      <w:r w:rsidR="00177A94" w:rsidRPr="003D6B6C">
        <w:rPr>
          <w:rFonts w:ascii="Times New Roman" w:hAnsi="Times New Roman"/>
          <w:b/>
          <w:sz w:val="24"/>
          <w:szCs w:val="24"/>
        </w:rPr>
        <w:t xml:space="preserve"> obligations</w:t>
      </w:r>
    </w:p>
    <w:p w14:paraId="516F443D" w14:textId="32D2ED7A" w:rsidR="00DF7EE0"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32.6</w:t>
      </w:r>
      <w:r w:rsidRPr="003D6B6C">
        <w:rPr>
          <w:rFonts w:ascii="Times New Roman" w:hAnsi="Times New Roman"/>
          <w:sz w:val="22"/>
          <w:szCs w:val="22"/>
        </w:rPr>
        <w:tab/>
      </w:r>
      <w:r w:rsidR="00DF7EE0" w:rsidRPr="003D6B6C">
        <w:rPr>
          <w:rFonts w:ascii="Times New Roman" w:hAnsi="Times New Roman"/>
          <w:sz w:val="22"/>
          <w:szCs w:val="22"/>
        </w:rPr>
        <w:t>The warranty</w:t>
      </w:r>
      <w:r w:rsidR="006850EA">
        <w:rPr>
          <w:rFonts w:ascii="Times New Roman" w:hAnsi="Times New Roman"/>
          <w:sz w:val="22"/>
          <w:szCs w:val="22"/>
        </w:rPr>
        <w:t xml:space="preserve"> for the vehicle</w:t>
      </w:r>
      <w:r w:rsidR="00DF7EE0" w:rsidRPr="003D6B6C">
        <w:rPr>
          <w:rFonts w:ascii="Times New Roman" w:hAnsi="Times New Roman"/>
          <w:sz w:val="22"/>
          <w:szCs w:val="22"/>
        </w:rPr>
        <w:t xml:space="preserve"> must remain valid for </w:t>
      </w:r>
      <w:r w:rsidR="006850EA">
        <w:rPr>
          <w:rFonts w:ascii="Times New Roman" w:hAnsi="Times New Roman"/>
          <w:b/>
          <w:bCs/>
          <w:sz w:val="22"/>
          <w:szCs w:val="22"/>
        </w:rPr>
        <w:t xml:space="preserve">three </w:t>
      </w:r>
      <w:r w:rsidR="00DF7EE0" w:rsidRPr="00CA2F18">
        <w:rPr>
          <w:rFonts w:ascii="Times New Roman" w:hAnsi="Times New Roman"/>
          <w:b/>
          <w:bCs/>
          <w:sz w:val="22"/>
          <w:szCs w:val="22"/>
        </w:rPr>
        <w:t>yea</w:t>
      </w:r>
      <w:r w:rsidR="00DF7EE0" w:rsidRPr="006850EA">
        <w:rPr>
          <w:rFonts w:ascii="Times New Roman" w:hAnsi="Times New Roman"/>
          <w:b/>
          <w:bCs/>
          <w:sz w:val="22"/>
          <w:szCs w:val="22"/>
        </w:rPr>
        <w:t>r</w:t>
      </w:r>
      <w:r w:rsidR="006850EA" w:rsidRPr="006850EA">
        <w:rPr>
          <w:rFonts w:ascii="Times New Roman" w:hAnsi="Times New Roman"/>
          <w:b/>
          <w:bCs/>
          <w:sz w:val="22"/>
          <w:szCs w:val="22"/>
        </w:rPr>
        <w:t>s</w:t>
      </w:r>
      <w:r w:rsidR="006850EA">
        <w:rPr>
          <w:rFonts w:ascii="Times New Roman" w:hAnsi="Times New Roman"/>
          <w:sz w:val="22"/>
          <w:szCs w:val="22"/>
        </w:rPr>
        <w:t xml:space="preserve"> </w:t>
      </w:r>
      <w:r w:rsidR="00DF7EE0" w:rsidRPr="003D6B6C">
        <w:rPr>
          <w:rFonts w:ascii="Times New Roman" w:hAnsi="Times New Roman"/>
          <w:sz w:val="22"/>
          <w:szCs w:val="22"/>
        </w:rPr>
        <w:t>after provisional acceptance.</w:t>
      </w:r>
    </w:p>
    <w:p w14:paraId="060E3D5F" w14:textId="77777777" w:rsidR="0047783A" w:rsidRPr="0012645F" w:rsidRDefault="0047783A" w:rsidP="00B34179">
      <w:pPr>
        <w:spacing w:before="240"/>
        <w:ind w:left="1134" w:hanging="1134"/>
        <w:jc w:val="both"/>
        <w:rPr>
          <w:rFonts w:ascii="Times New Roman" w:hAnsi="Times New Roman"/>
          <w:b/>
          <w:sz w:val="24"/>
          <w:szCs w:val="24"/>
        </w:rPr>
      </w:pPr>
      <w:bookmarkStart w:id="17" w:name="_Toc124934917"/>
      <w:r w:rsidRPr="0012645F">
        <w:rPr>
          <w:rFonts w:ascii="Times New Roman" w:hAnsi="Times New Roman"/>
          <w:b/>
          <w:sz w:val="24"/>
          <w:szCs w:val="24"/>
        </w:rPr>
        <w:t>Article 40</w:t>
      </w:r>
      <w:r w:rsidR="00EB45CB" w:rsidRPr="0012645F">
        <w:rPr>
          <w:rFonts w:ascii="Times New Roman" w:hAnsi="Times New Roman"/>
          <w:b/>
          <w:sz w:val="24"/>
          <w:szCs w:val="24"/>
        </w:rPr>
        <w:tab/>
      </w:r>
      <w:r w:rsidRPr="0012645F">
        <w:rPr>
          <w:rFonts w:ascii="Times New Roman" w:hAnsi="Times New Roman"/>
          <w:b/>
          <w:sz w:val="24"/>
          <w:szCs w:val="24"/>
        </w:rPr>
        <w:t>Settlement of disputes</w:t>
      </w:r>
      <w:bookmarkEnd w:id="17"/>
    </w:p>
    <w:p w14:paraId="0714D1C7" w14:textId="77777777" w:rsidR="000F5EE0" w:rsidRPr="0012645F" w:rsidRDefault="000F5EE0" w:rsidP="000F5EE0">
      <w:pPr>
        <w:spacing w:before="0"/>
        <w:ind w:left="1134" w:hanging="708"/>
        <w:jc w:val="both"/>
        <w:rPr>
          <w:rFonts w:ascii="Times New Roman" w:hAnsi="Times New Roman"/>
          <w:sz w:val="22"/>
          <w:szCs w:val="22"/>
        </w:rPr>
      </w:pPr>
    </w:p>
    <w:p w14:paraId="4CFC6620" w14:textId="1E5244FE" w:rsidR="00C01E30" w:rsidRPr="0012645F" w:rsidRDefault="0047783A" w:rsidP="000F5EE0">
      <w:pPr>
        <w:spacing w:before="0"/>
        <w:ind w:left="1134" w:hanging="708"/>
        <w:jc w:val="both"/>
        <w:rPr>
          <w:rFonts w:ascii="Times New Roman" w:hAnsi="Times New Roman"/>
          <w:sz w:val="22"/>
          <w:szCs w:val="22"/>
          <w:lang w:bidi="kn-IN"/>
        </w:rPr>
      </w:pPr>
      <w:r w:rsidRPr="0012645F">
        <w:rPr>
          <w:rFonts w:ascii="Times New Roman" w:hAnsi="Times New Roman"/>
          <w:sz w:val="22"/>
          <w:szCs w:val="22"/>
        </w:rPr>
        <w:t>40.</w:t>
      </w:r>
      <w:r w:rsidR="00D83918" w:rsidRPr="0012645F">
        <w:rPr>
          <w:rFonts w:ascii="Times New Roman" w:hAnsi="Times New Roman"/>
          <w:sz w:val="22"/>
          <w:szCs w:val="22"/>
        </w:rPr>
        <w:t>4</w:t>
      </w:r>
      <w:r w:rsidRPr="0012645F">
        <w:rPr>
          <w:rFonts w:ascii="Times New Roman" w:hAnsi="Times New Roman"/>
          <w:sz w:val="22"/>
          <w:szCs w:val="22"/>
        </w:rPr>
        <w:tab/>
      </w:r>
      <w:r w:rsidR="00C01E30" w:rsidRPr="0012645F">
        <w:rPr>
          <w:rFonts w:ascii="Times New Roman" w:hAnsi="Times New Roman"/>
          <w:sz w:val="22"/>
          <w:szCs w:val="22"/>
          <w:lang w:bidi="kn-IN"/>
        </w:rPr>
        <w:t xml:space="preserve">Any dispute arising out of or relating to this contract which cannot be settled otherwise shall be referred to the exclusive jurisdiction of the courts of </w:t>
      </w:r>
      <w:r w:rsidR="000F5EE0" w:rsidRPr="0012645F">
        <w:rPr>
          <w:rFonts w:ascii="Times New Roman" w:hAnsi="Times New Roman"/>
          <w:sz w:val="22"/>
          <w:szCs w:val="22"/>
          <w:lang w:bidi="kn-IN"/>
        </w:rPr>
        <w:t>Montenegro</w:t>
      </w:r>
      <w:r w:rsidR="00C01E30" w:rsidRPr="0012645F">
        <w:rPr>
          <w:rFonts w:ascii="Times New Roman" w:hAnsi="Times New Roman"/>
          <w:sz w:val="22"/>
          <w:szCs w:val="22"/>
          <w:lang w:bidi="kn-IN"/>
        </w:rPr>
        <w:t xml:space="preserve"> in accordance with its national legislation.</w:t>
      </w:r>
    </w:p>
    <w:p w14:paraId="53F35545" w14:textId="1C0D7E49" w:rsidR="00407C90" w:rsidRPr="0012645F" w:rsidRDefault="00407C90" w:rsidP="00B5440B">
      <w:pPr>
        <w:keepNext/>
        <w:keepLines/>
        <w:tabs>
          <w:tab w:val="left" w:pos="1134"/>
        </w:tabs>
        <w:spacing w:before="240" w:after="0"/>
        <w:ind w:left="1134" w:hanging="1134"/>
        <w:rPr>
          <w:rFonts w:ascii="Times New Roman" w:hAnsi="Times New Roman"/>
          <w:b/>
          <w:sz w:val="24"/>
          <w:szCs w:val="24"/>
        </w:rPr>
      </w:pPr>
      <w:r w:rsidRPr="0012645F">
        <w:rPr>
          <w:rFonts w:ascii="Times New Roman" w:hAnsi="Times New Roman"/>
          <w:b/>
          <w:sz w:val="24"/>
          <w:szCs w:val="24"/>
        </w:rPr>
        <w:t>Article 44</w:t>
      </w:r>
      <w:r w:rsidRPr="0012645F">
        <w:rPr>
          <w:rFonts w:ascii="Times New Roman" w:hAnsi="Times New Roman"/>
          <w:b/>
          <w:sz w:val="24"/>
          <w:szCs w:val="24"/>
        </w:rPr>
        <w:tab/>
        <w:t xml:space="preserve">Data </w:t>
      </w:r>
      <w:r w:rsidR="00686E07" w:rsidRPr="0012645F">
        <w:rPr>
          <w:rFonts w:ascii="Times New Roman" w:hAnsi="Times New Roman"/>
          <w:b/>
          <w:sz w:val="24"/>
          <w:szCs w:val="24"/>
        </w:rPr>
        <w:t>p</w:t>
      </w:r>
      <w:r w:rsidRPr="0012645F">
        <w:rPr>
          <w:rFonts w:ascii="Times New Roman" w:hAnsi="Times New Roman"/>
          <w:b/>
          <w:sz w:val="24"/>
          <w:szCs w:val="24"/>
        </w:rPr>
        <w:t>rotection</w:t>
      </w:r>
    </w:p>
    <w:p w14:paraId="5FDA4043" w14:textId="5D5A2423" w:rsidR="00C05EBE" w:rsidRPr="0012645F" w:rsidRDefault="00C05EBE" w:rsidP="00786AC2">
      <w:pPr>
        <w:jc w:val="both"/>
        <w:rPr>
          <w:rFonts w:ascii="Times New Roman" w:hAnsi="Times New Roman"/>
          <w:sz w:val="22"/>
          <w:szCs w:val="22"/>
          <w:lang w:eastAsia="en-GB"/>
        </w:rPr>
      </w:pPr>
      <w:r w:rsidRPr="0012645F">
        <w:rPr>
          <w:rFonts w:ascii="Times New Roman" w:hAnsi="Times New Roman"/>
          <w:sz w:val="22"/>
          <w:szCs w:val="22"/>
          <w:lang w:eastAsia="en-GB"/>
        </w:rPr>
        <w:t xml:space="preserve">For the purpose of Article </w:t>
      </w:r>
      <w:proofErr w:type="gramStart"/>
      <w:r w:rsidRPr="0012645F">
        <w:rPr>
          <w:rFonts w:ascii="Times New Roman" w:hAnsi="Times New Roman"/>
          <w:sz w:val="22"/>
          <w:szCs w:val="22"/>
          <w:lang w:eastAsia="en-GB"/>
        </w:rPr>
        <w:t>44  of</w:t>
      </w:r>
      <w:proofErr w:type="gramEnd"/>
      <w:r w:rsidRPr="0012645F">
        <w:rPr>
          <w:rFonts w:ascii="Times New Roman" w:hAnsi="Times New Roman"/>
          <w:sz w:val="22"/>
          <w:szCs w:val="22"/>
          <w:lang w:eastAsia="en-GB"/>
        </w:rPr>
        <w:t xml:space="preserve"> the General Conditions, </w:t>
      </w:r>
      <w:r w:rsidRPr="0012645F">
        <w:rPr>
          <w:rFonts w:ascii="Times New Roman" w:eastAsia="Calibri" w:hAnsi="Times New Roman"/>
          <w:snapToGrid/>
          <w:sz w:val="22"/>
          <w:szCs w:val="22"/>
        </w:rPr>
        <w:t>the data controller is the head of contracts and finance unit R4 of DG Neighbourhood and Enlargement Negotiations</w:t>
      </w:r>
      <w:r w:rsidR="00786AC2" w:rsidRPr="0012645F">
        <w:rPr>
          <w:rFonts w:ascii="Times New Roman" w:eastAsia="Calibri" w:hAnsi="Times New Roman"/>
          <w:snapToGrid/>
          <w:sz w:val="22"/>
          <w:szCs w:val="22"/>
        </w:rPr>
        <w:t>.</w:t>
      </w:r>
    </w:p>
    <w:p w14:paraId="73AAEA96" w14:textId="77777777" w:rsidR="0012645F" w:rsidRPr="00AB652F" w:rsidRDefault="0012645F" w:rsidP="0012645F">
      <w:pPr>
        <w:jc w:val="both"/>
        <w:rPr>
          <w:rFonts w:ascii="Times New Roman" w:hAnsi="Times New Roman"/>
          <w:sz w:val="22"/>
          <w:szCs w:val="22"/>
        </w:rPr>
      </w:pPr>
      <w:r w:rsidRPr="0012645F">
        <w:rPr>
          <w:rFonts w:ascii="Times New Roman" w:hAnsi="Times New Roman"/>
          <w:sz w:val="22"/>
          <w:szCs w:val="22"/>
        </w:rPr>
        <w:t>1. Processing of personal data related to the implementation of the contract by the contracting authority takes place in accordance with the national legislation of the state of the contracting authority and with the provisions</w:t>
      </w:r>
      <w:r w:rsidRPr="00AB652F">
        <w:rPr>
          <w:rFonts w:ascii="Times New Roman" w:hAnsi="Times New Roman"/>
          <w:sz w:val="22"/>
          <w:szCs w:val="22"/>
        </w:rPr>
        <w:t xml:space="preserve"> of the respective financing agreement.</w:t>
      </w:r>
    </w:p>
    <w:p w14:paraId="7EF66E74" w14:textId="77777777" w:rsidR="0012645F" w:rsidRPr="00F4288C" w:rsidRDefault="0012645F" w:rsidP="0012645F">
      <w:pPr>
        <w:jc w:val="both"/>
        <w:rPr>
          <w:rFonts w:ascii="Times New Roman" w:hAnsi="Times New Roman"/>
          <w:sz w:val="22"/>
          <w:szCs w:val="22"/>
          <w:u w:val="single"/>
        </w:rPr>
      </w:pPr>
      <w:r w:rsidRPr="00AB652F">
        <w:rPr>
          <w:rFonts w:ascii="Times New Roman" w:hAnsi="Times New Roman"/>
          <w:sz w:val="22"/>
          <w:szCs w:val="22"/>
        </w:rPr>
        <w:t xml:space="preserve">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w:t>
      </w:r>
      <w:proofErr w:type="gramStart"/>
      <w:r w:rsidRPr="00AB652F">
        <w:rPr>
          <w:rFonts w:ascii="Times New Roman" w:hAnsi="Times New Roman"/>
          <w:sz w:val="22"/>
          <w:szCs w:val="22"/>
        </w:rPr>
        <w:t>signatures</w:t>
      </w:r>
      <w:proofErr w:type="gramEnd"/>
      <w:r w:rsidRPr="00AB652F">
        <w:rPr>
          <w:rFonts w:ascii="Times New Roman" w:hAnsi="Times New Roman"/>
          <w:sz w:val="22"/>
          <w:szCs w:val="22"/>
        </w:rPr>
        <w:t xml:space="preserve"> and CVs) of natural persons involved in the implementation of the contract (such as contractors, personnel,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AB652F">
        <w:rPr>
          <w:rStyle w:val="FootnoteReference"/>
          <w:rFonts w:ascii="Times New Roman" w:hAnsi="Times New Roman"/>
          <w:sz w:val="22"/>
          <w:szCs w:val="22"/>
        </w:rPr>
        <w:footnoteReference w:id="3"/>
      </w:r>
      <w:r w:rsidRPr="00AB652F">
        <w:rPr>
          <w:rFonts w:ascii="Times New Roman" w:hAnsi="Times New Roman"/>
          <w:sz w:val="22"/>
          <w:szCs w:val="22"/>
        </w:rPr>
        <w:t xml:space="preserve"> and as detailed in the specific privacy statement published at </w:t>
      </w:r>
      <w:proofErr w:type="spellStart"/>
      <w:r w:rsidRPr="00AB652F">
        <w:rPr>
          <w:rFonts w:ascii="Times New Roman" w:hAnsi="Times New Roman"/>
          <w:sz w:val="22"/>
          <w:szCs w:val="22"/>
        </w:rPr>
        <w:t>ePRAG</w:t>
      </w:r>
      <w:proofErr w:type="spellEnd"/>
      <w:r w:rsidRPr="00AB652F">
        <w:rPr>
          <w:rFonts w:ascii="Times New Roman" w:hAnsi="Times New Roman"/>
          <w:sz w:val="22"/>
          <w:szCs w:val="22"/>
        </w:rPr>
        <w:t>.</w:t>
      </w:r>
    </w:p>
    <w:p w14:paraId="016C5FE5" w14:textId="0932129C" w:rsidR="001B55AC" w:rsidRPr="003D6B6C" w:rsidRDefault="0012645F" w:rsidP="0012645F">
      <w:pPr>
        <w:pStyle w:val="ListNumber"/>
        <w:numPr>
          <w:ilvl w:val="0"/>
          <w:numId w:val="0"/>
        </w:numPr>
        <w:spacing w:before="360" w:after="100" w:afterAutospacing="1"/>
        <w:ind w:left="4025" w:hanging="425"/>
        <w:rPr>
          <w:sz w:val="22"/>
          <w:szCs w:val="22"/>
        </w:rPr>
      </w:pPr>
      <w:r>
        <w:rPr>
          <w:b/>
          <w:szCs w:val="24"/>
        </w:rPr>
        <w:t xml:space="preserve">   </w:t>
      </w:r>
      <w:r w:rsidR="001B55AC" w:rsidRPr="003D6B6C">
        <w:rPr>
          <w:sz w:val="22"/>
          <w:szCs w:val="22"/>
        </w:rPr>
        <w:t>* * *</w:t>
      </w:r>
    </w:p>
    <w:sectPr w:rsidR="001B55AC" w:rsidRPr="003D6B6C" w:rsidSect="00B5440B">
      <w:headerReference w:type="even" r:id="rId10"/>
      <w:headerReference w:type="default" r:id="rId11"/>
      <w:footerReference w:type="even" r:id="rId12"/>
      <w:footerReference w:type="default" r:id="rId13"/>
      <w:headerReference w:type="first" r:id="rId14"/>
      <w:footerReference w:type="first" r:id="rId15"/>
      <w:footnotePr>
        <w:numRestart w:val="eachPage"/>
      </w:footnotePr>
      <w:pgSz w:w="11906" w:h="16838"/>
      <w:pgMar w:top="1440" w:right="1440" w:bottom="1440" w:left="851" w:header="720" w:footer="568"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F36C66" w14:textId="77777777" w:rsidR="005B6BD0" w:rsidRPr="006A5F84" w:rsidRDefault="005B6BD0">
      <w:r w:rsidRPr="006A5F84">
        <w:separator/>
      </w:r>
    </w:p>
  </w:endnote>
  <w:endnote w:type="continuationSeparator" w:id="0">
    <w:p w14:paraId="0C49E025" w14:textId="77777777" w:rsidR="005B6BD0" w:rsidRPr="006A5F84" w:rsidRDefault="005B6BD0">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New Roman Bold">
    <w:panose1 w:val="00000000000000000000"/>
    <w:charset w:val="00"/>
    <w:family w:val="roman"/>
    <w:notTrueType/>
    <w:pitch w:val="variable"/>
    <w:sig w:usb0="00000003" w:usb1="00000000" w:usb2="00000000" w:usb3="00000000" w:csb0="00000001" w:csb1="00000000"/>
  </w:font>
  <w:font w:name="Optim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3F24C" w14:textId="77777777"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3E34293" w14:textId="77777777" w:rsidR="00117ADA" w:rsidRDefault="00117ADA"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D2995" w14:textId="66634087" w:rsidR="007E36E3" w:rsidRPr="00FE689C" w:rsidRDefault="00CA1E77"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Pr>
        <w:rFonts w:ascii="Times New Roman" w:hAnsi="Times New Roman"/>
        <w:b/>
        <w:sz w:val="18"/>
        <w:lang w:val="en-GB"/>
      </w:rPr>
      <w:t>202</w:t>
    </w:r>
    <w:r w:rsidR="00C84FFB">
      <w:rPr>
        <w:rFonts w:ascii="Times New Roman" w:hAnsi="Times New Roman"/>
        <w:b/>
        <w:sz w:val="18"/>
        <w:lang w:val="en-GB"/>
      </w:rPr>
      <w:t>5</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E36E3" w:rsidRPr="009423FB">
      <w:rPr>
        <w:rStyle w:val="PageNumber"/>
        <w:rFonts w:ascii="Times New Roman" w:hAnsi="Times New Roman"/>
        <w:sz w:val="18"/>
        <w:szCs w:val="18"/>
      </w:rPr>
      <w:fldChar w:fldCharType="separate"/>
    </w:r>
    <w:r w:rsidR="003E5CA0">
      <w:rPr>
        <w:rStyle w:val="PageNumber"/>
        <w:rFonts w:ascii="Times New Roman" w:hAnsi="Times New Roman"/>
        <w:noProof/>
        <w:sz w:val="18"/>
        <w:szCs w:val="18"/>
        <w:lang w:val="en-GB"/>
      </w:rPr>
      <w:t>10</w:t>
    </w:r>
    <w:r w:rsidR="007E36E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E36E3" w:rsidRPr="009423FB">
      <w:rPr>
        <w:rStyle w:val="PageNumber"/>
        <w:rFonts w:ascii="Times New Roman" w:hAnsi="Times New Roman"/>
        <w:sz w:val="18"/>
        <w:szCs w:val="18"/>
      </w:rPr>
      <w:fldChar w:fldCharType="separate"/>
    </w:r>
    <w:r w:rsidR="003E5CA0">
      <w:rPr>
        <w:rStyle w:val="PageNumber"/>
        <w:rFonts w:ascii="Times New Roman" w:hAnsi="Times New Roman"/>
        <w:noProof/>
        <w:sz w:val="18"/>
        <w:szCs w:val="18"/>
        <w:lang w:val="en-GB"/>
      </w:rPr>
      <w:t>14</w:t>
    </w:r>
    <w:r w:rsidR="007E36E3" w:rsidRPr="009423FB">
      <w:rPr>
        <w:rStyle w:val="PageNumber"/>
        <w:rFonts w:ascii="Times New Roman" w:hAnsi="Times New Roman"/>
        <w:sz w:val="18"/>
        <w:szCs w:val="18"/>
      </w:rPr>
      <w:fldChar w:fldCharType="end"/>
    </w:r>
  </w:p>
  <w:p w14:paraId="32214240" w14:textId="269F0A18" w:rsidR="00117ADA" w:rsidRPr="007E36E3" w:rsidRDefault="008E007A" w:rsidP="008E007A">
    <w:pPr>
      <w:spacing w:before="0" w:after="0"/>
      <w:rPr>
        <w:rFonts w:ascii="Times New Roman" w:hAnsi="Times New Roman"/>
        <w:sz w:val="18"/>
        <w:szCs w:val="18"/>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sidR="00B5440B">
      <w:rPr>
        <w:rFonts w:ascii="Times New Roman" w:hAnsi="Times New Roman"/>
        <w:noProof/>
        <w:sz w:val="18"/>
        <w:szCs w:val="18"/>
      </w:rPr>
      <w:t>c4d_specialconditions_en.docx</w:t>
    </w:r>
    <w:r>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F36AF" w14:textId="77777777"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6181BD8D"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75DA8D" w14:textId="77777777" w:rsidR="005B6BD0" w:rsidRPr="006A5F84" w:rsidRDefault="005B6BD0">
      <w:r w:rsidRPr="006A5F84">
        <w:separator/>
      </w:r>
    </w:p>
  </w:footnote>
  <w:footnote w:type="continuationSeparator" w:id="0">
    <w:p w14:paraId="468A5DCA" w14:textId="77777777" w:rsidR="005B6BD0" w:rsidRPr="006A5F84" w:rsidRDefault="005B6BD0">
      <w:r w:rsidRPr="006A5F84">
        <w:continuationSeparator/>
      </w:r>
    </w:p>
  </w:footnote>
  <w:footnote w:id="1">
    <w:p w14:paraId="473FAD69" w14:textId="65B982EE" w:rsidR="00297C14" w:rsidRPr="00C73F87" w:rsidRDefault="00297C14" w:rsidP="009D0375">
      <w:pPr>
        <w:pStyle w:val="FootnoteText"/>
        <w:rPr>
          <w:lang w:val="en-GB"/>
        </w:rPr>
      </w:pPr>
      <w:r w:rsidRPr="003D6B6C">
        <w:rPr>
          <w:rStyle w:val="FootnoteReference"/>
        </w:rPr>
        <w:footnoteRef/>
      </w:r>
      <w:r w:rsidR="001020D9" w:rsidRPr="00C73F87">
        <w:rPr>
          <w:lang w:val="en-GB"/>
        </w:rPr>
        <w:t xml:space="preserve"> </w:t>
      </w:r>
      <w:r w:rsidRPr="00C73F87">
        <w:rPr>
          <w:lang w:val="en-GB"/>
        </w:rPr>
        <w:t xml:space="preserve">See </w:t>
      </w:r>
      <w:hyperlink r:id="rId1" w:history="1">
        <w:r w:rsidR="00B52AFC">
          <w:rPr>
            <w:rStyle w:val="Hyperlink"/>
            <w:lang w:val="en-GB"/>
          </w:rPr>
          <w:t>http://www.iccwbo.org/incoterms/</w:t>
        </w:r>
      </w:hyperlink>
    </w:p>
  </w:footnote>
  <w:footnote w:id="2">
    <w:p w14:paraId="6DE1FC9D" w14:textId="47D0C92C" w:rsidR="00BD1517" w:rsidRPr="00B5440B" w:rsidRDefault="00BD1517" w:rsidP="009D0375">
      <w:pPr>
        <w:pStyle w:val="FootnoteText"/>
        <w:rPr>
          <w:lang w:val="en-IE"/>
        </w:rPr>
      </w:pPr>
      <w:r w:rsidRPr="0012645F">
        <w:rPr>
          <w:rStyle w:val="FootnoteReference"/>
        </w:rPr>
        <w:footnoteRef/>
      </w:r>
      <w:r w:rsidR="009D0375" w:rsidRPr="0012645F">
        <w:rPr>
          <w:lang w:val="en-IE"/>
        </w:rPr>
        <w:tab/>
      </w:r>
      <w:r w:rsidRPr="0012645F">
        <w:rPr>
          <w:lang w:val="en-IE"/>
        </w:rPr>
        <w:t>&lt;DDP (Delivered Duty Paid)&gt;/&lt;DAP (Delivered At Place)&gt;</w:t>
      </w:r>
      <w:r w:rsidRPr="0012645F">
        <w:rPr>
          <w:sz w:val="22"/>
          <w:szCs w:val="22"/>
          <w:lang w:val="en-IE"/>
        </w:rPr>
        <w:t xml:space="preserve"> </w:t>
      </w:r>
      <w:r w:rsidRPr="0012645F">
        <w:rPr>
          <w:lang w:val="en-IE"/>
        </w:rPr>
        <w:t>-</w:t>
      </w:r>
      <w:r w:rsidRPr="00B5440B">
        <w:rPr>
          <w:lang w:val="en-IE"/>
        </w:rPr>
        <w:t xml:space="preserve"> Incoterms 2020 International Chamber of Commerce - </w:t>
      </w:r>
      <w:hyperlink r:id="rId2" w:history="1">
        <w:r w:rsidRPr="001E08E3">
          <w:rPr>
            <w:rStyle w:val="Hyperlink"/>
            <w:lang w:val="en-GB"/>
          </w:rPr>
          <w:t>http://www.iccwbo.org/incoterms/</w:t>
        </w:r>
      </w:hyperlink>
    </w:p>
  </w:footnote>
  <w:footnote w:id="3">
    <w:p w14:paraId="4EF862FB" w14:textId="77777777" w:rsidR="0012645F" w:rsidRDefault="0012645F" w:rsidP="0012645F">
      <w:pPr>
        <w:pStyle w:val="FootnoteText"/>
      </w:pPr>
      <w:r>
        <w:rPr>
          <w:rStyle w:val="FootnoteReference"/>
        </w:rPr>
        <w:footnoteRef/>
      </w:r>
      <w:r>
        <w:t xml:space="preserve"> OJ L 205 of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2B32B" w14:textId="77777777" w:rsidR="00C84FFB" w:rsidRDefault="00C84F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E106F" w14:textId="77777777" w:rsidR="00C84FFB" w:rsidRDefault="00C84FF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53C7F" w14:textId="77777777" w:rsidR="00C84FFB" w:rsidRDefault="00C84F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429348D8"/>
    <w:multiLevelType w:val="multilevel"/>
    <w:tmpl w:val="84C0238C"/>
    <w:lvl w:ilvl="0">
      <w:start w:val="1"/>
      <w:numFmt w:val="decimal"/>
      <w:lvlText w:val="%1"/>
      <w:lvlJc w:val="left"/>
      <w:pPr>
        <w:ind w:left="710" w:hanging="710"/>
      </w:pPr>
      <w:rPr>
        <w:rFonts w:hint="default"/>
      </w:rPr>
    </w:lvl>
    <w:lvl w:ilvl="1">
      <w:start w:val="1"/>
      <w:numFmt w:val="decimal"/>
      <w:lvlText w:val="%1.%2"/>
      <w:lvlJc w:val="left"/>
      <w:pPr>
        <w:ind w:left="710" w:hanging="7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4"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7A1D7248"/>
    <w:multiLevelType w:val="hybridMultilevel"/>
    <w:tmpl w:val="A31881AE"/>
    <w:lvl w:ilvl="0" w:tplc="883CE718">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num>
  <w:num w:numId="2">
    <w:abstractNumId w:val="23"/>
  </w:num>
  <w:num w:numId="3">
    <w:abstractNumId w:val="9"/>
  </w:num>
  <w:num w:numId="4">
    <w:abstractNumId w:val="12"/>
  </w:num>
  <w:num w:numId="5">
    <w:abstractNumId w:val="25"/>
  </w:num>
  <w:num w:numId="6">
    <w:abstractNumId w:val="7"/>
  </w:num>
  <w:num w:numId="7">
    <w:abstractNumId w:val="4"/>
  </w:num>
  <w:num w:numId="8">
    <w:abstractNumId w:val="1"/>
  </w:num>
  <w:num w:numId="9">
    <w:abstractNumId w:val="13"/>
  </w:num>
  <w:num w:numId="10">
    <w:abstractNumId w:val="3"/>
  </w:num>
  <w:num w:numId="11">
    <w:abstractNumId w:val="21"/>
  </w:num>
  <w:num w:numId="12">
    <w:abstractNumId w:val="11"/>
  </w:num>
  <w:num w:numId="13">
    <w:abstractNumId w:val="5"/>
  </w:num>
  <w:num w:numId="14">
    <w:abstractNumId w:val="18"/>
  </w:num>
  <w:num w:numId="15">
    <w:abstractNumId w:val="19"/>
  </w:num>
  <w:num w:numId="16">
    <w:abstractNumId w:val="6"/>
  </w:num>
  <w:num w:numId="17">
    <w:abstractNumId w:val="15"/>
  </w:num>
  <w:num w:numId="18">
    <w:abstractNumId w:val="8"/>
  </w:num>
  <w:num w:numId="19">
    <w:abstractNumId w:val="2"/>
  </w:num>
  <w:num w:numId="20">
    <w:abstractNumId w:val="22"/>
  </w:num>
  <w:num w:numId="21">
    <w:abstractNumId w:val="16"/>
  </w:num>
  <w:num w:numId="22">
    <w:abstractNumId w:val="14"/>
  </w:num>
  <w:num w:numId="23">
    <w:abstractNumId w:val="0"/>
  </w:num>
  <w:num w:numId="24">
    <w:abstractNumId w:val="20"/>
  </w:num>
  <w:num w:numId="25">
    <w:abstractNumId w:val="26"/>
  </w:num>
  <w:num w:numId="26">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4337"/>
  </w:hdrShapeDefault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07E4"/>
    <w:rsid w:val="000021E1"/>
    <w:rsid w:val="0000334D"/>
    <w:rsid w:val="00007C5B"/>
    <w:rsid w:val="00012604"/>
    <w:rsid w:val="00015C5E"/>
    <w:rsid w:val="00024A8F"/>
    <w:rsid w:val="00035AE5"/>
    <w:rsid w:val="00035D61"/>
    <w:rsid w:val="00040153"/>
    <w:rsid w:val="00040CF1"/>
    <w:rsid w:val="00041516"/>
    <w:rsid w:val="000417E2"/>
    <w:rsid w:val="00042EEB"/>
    <w:rsid w:val="00043159"/>
    <w:rsid w:val="0004517D"/>
    <w:rsid w:val="00050859"/>
    <w:rsid w:val="00051DD7"/>
    <w:rsid w:val="00056EAA"/>
    <w:rsid w:val="000574F3"/>
    <w:rsid w:val="00062BA9"/>
    <w:rsid w:val="00063C56"/>
    <w:rsid w:val="000665DF"/>
    <w:rsid w:val="00066CBA"/>
    <w:rsid w:val="000714BB"/>
    <w:rsid w:val="000724EA"/>
    <w:rsid w:val="0007671B"/>
    <w:rsid w:val="00085CA1"/>
    <w:rsid w:val="00087F35"/>
    <w:rsid w:val="0009286D"/>
    <w:rsid w:val="00092A48"/>
    <w:rsid w:val="0009746B"/>
    <w:rsid w:val="000A1A71"/>
    <w:rsid w:val="000A3B36"/>
    <w:rsid w:val="000A3E2A"/>
    <w:rsid w:val="000A5F2B"/>
    <w:rsid w:val="000A6371"/>
    <w:rsid w:val="000A7A2C"/>
    <w:rsid w:val="000B0983"/>
    <w:rsid w:val="000B1236"/>
    <w:rsid w:val="000B3D64"/>
    <w:rsid w:val="000B46A8"/>
    <w:rsid w:val="000B79F6"/>
    <w:rsid w:val="000C4AE6"/>
    <w:rsid w:val="000C709A"/>
    <w:rsid w:val="000D24E3"/>
    <w:rsid w:val="000D2B44"/>
    <w:rsid w:val="000D40DB"/>
    <w:rsid w:val="000E7B75"/>
    <w:rsid w:val="000F1339"/>
    <w:rsid w:val="000F5EE0"/>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45F"/>
    <w:rsid w:val="0012677D"/>
    <w:rsid w:val="001268B7"/>
    <w:rsid w:val="001273A0"/>
    <w:rsid w:val="001302A7"/>
    <w:rsid w:val="0013172C"/>
    <w:rsid w:val="001320DF"/>
    <w:rsid w:val="00144E89"/>
    <w:rsid w:val="001465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2260"/>
    <w:rsid w:val="001766D9"/>
    <w:rsid w:val="00177A94"/>
    <w:rsid w:val="00180E2D"/>
    <w:rsid w:val="00181980"/>
    <w:rsid w:val="00184144"/>
    <w:rsid w:val="001859A5"/>
    <w:rsid w:val="001864B6"/>
    <w:rsid w:val="00187253"/>
    <w:rsid w:val="00190077"/>
    <w:rsid w:val="001932AF"/>
    <w:rsid w:val="001937B4"/>
    <w:rsid w:val="001A0632"/>
    <w:rsid w:val="001A6941"/>
    <w:rsid w:val="001A6C79"/>
    <w:rsid w:val="001B4DA9"/>
    <w:rsid w:val="001B5454"/>
    <w:rsid w:val="001B55AC"/>
    <w:rsid w:val="001C6A79"/>
    <w:rsid w:val="001C709F"/>
    <w:rsid w:val="001C75B0"/>
    <w:rsid w:val="001D0532"/>
    <w:rsid w:val="001D1EB9"/>
    <w:rsid w:val="001D20C7"/>
    <w:rsid w:val="001D339B"/>
    <w:rsid w:val="001E2362"/>
    <w:rsid w:val="001E4648"/>
    <w:rsid w:val="001F1212"/>
    <w:rsid w:val="001F410B"/>
    <w:rsid w:val="001F5048"/>
    <w:rsid w:val="001F5421"/>
    <w:rsid w:val="00200A60"/>
    <w:rsid w:val="002012E1"/>
    <w:rsid w:val="002077B6"/>
    <w:rsid w:val="00210552"/>
    <w:rsid w:val="00211229"/>
    <w:rsid w:val="00211E0F"/>
    <w:rsid w:val="002147B8"/>
    <w:rsid w:val="00216ADC"/>
    <w:rsid w:val="00216F0D"/>
    <w:rsid w:val="002209F1"/>
    <w:rsid w:val="00220BF7"/>
    <w:rsid w:val="00224C44"/>
    <w:rsid w:val="00225CDC"/>
    <w:rsid w:val="00227A8C"/>
    <w:rsid w:val="00230AB3"/>
    <w:rsid w:val="00232677"/>
    <w:rsid w:val="00240B1F"/>
    <w:rsid w:val="002426D3"/>
    <w:rsid w:val="0024425D"/>
    <w:rsid w:val="002442B7"/>
    <w:rsid w:val="002455C7"/>
    <w:rsid w:val="0025137A"/>
    <w:rsid w:val="002543D5"/>
    <w:rsid w:val="002560BB"/>
    <w:rsid w:val="002561C8"/>
    <w:rsid w:val="00256304"/>
    <w:rsid w:val="00256CB2"/>
    <w:rsid w:val="00262F04"/>
    <w:rsid w:val="0026542C"/>
    <w:rsid w:val="00271700"/>
    <w:rsid w:val="00272A7B"/>
    <w:rsid w:val="00277BEB"/>
    <w:rsid w:val="00277C26"/>
    <w:rsid w:val="0028364A"/>
    <w:rsid w:val="00283AC4"/>
    <w:rsid w:val="00290561"/>
    <w:rsid w:val="00294190"/>
    <w:rsid w:val="0029676B"/>
    <w:rsid w:val="00297C14"/>
    <w:rsid w:val="002A0041"/>
    <w:rsid w:val="002A651B"/>
    <w:rsid w:val="002A6DB8"/>
    <w:rsid w:val="002B3B4D"/>
    <w:rsid w:val="002B6401"/>
    <w:rsid w:val="002B679D"/>
    <w:rsid w:val="002C649A"/>
    <w:rsid w:val="002C74BB"/>
    <w:rsid w:val="002D0CE1"/>
    <w:rsid w:val="002D1FCC"/>
    <w:rsid w:val="002D2D27"/>
    <w:rsid w:val="002D2FC0"/>
    <w:rsid w:val="002D34D3"/>
    <w:rsid w:val="002D6EED"/>
    <w:rsid w:val="002E5532"/>
    <w:rsid w:val="002F0BB0"/>
    <w:rsid w:val="002F1222"/>
    <w:rsid w:val="002F3C0E"/>
    <w:rsid w:val="0031140C"/>
    <w:rsid w:val="00317D86"/>
    <w:rsid w:val="00322263"/>
    <w:rsid w:val="00324259"/>
    <w:rsid w:val="0032469B"/>
    <w:rsid w:val="003308C6"/>
    <w:rsid w:val="003316E3"/>
    <w:rsid w:val="0033212F"/>
    <w:rsid w:val="003323F5"/>
    <w:rsid w:val="003330F8"/>
    <w:rsid w:val="00335E06"/>
    <w:rsid w:val="0033700A"/>
    <w:rsid w:val="003409B8"/>
    <w:rsid w:val="003439C4"/>
    <w:rsid w:val="00345D44"/>
    <w:rsid w:val="00347B7E"/>
    <w:rsid w:val="003502E9"/>
    <w:rsid w:val="00351351"/>
    <w:rsid w:val="00360344"/>
    <w:rsid w:val="003613D2"/>
    <w:rsid w:val="00361AE1"/>
    <w:rsid w:val="00361AF6"/>
    <w:rsid w:val="0036422F"/>
    <w:rsid w:val="00371851"/>
    <w:rsid w:val="00371F01"/>
    <w:rsid w:val="003721AD"/>
    <w:rsid w:val="00372540"/>
    <w:rsid w:val="00382640"/>
    <w:rsid w:val="0038357E"/>
    <w:rsid w:val="00384BAB"/>
    <w:rsid w:val="00384BFF"/>
    <w:rsid w:val="00384E02"/>
    <w:rsid w:val="00385FFC"/>
    <w:rsid w:val="00387C56"/>
    <w:rsid w:val="003915CC"/>
    <w:rsid w:val="00391C12"/>
    <w:rsid w:val="003925E9"/>
    <w:rsid w:val="0039277B"/>
    <w:rsid w:val="003933E2"/>
    <w:rsid w:val="00395823"/>
    <w:rsid w:val="003A1309"/>
    <w:rsid w:val="003A431E"/>
    <w:rsid w:val="003C084D"/>
    <w:rsid w:val="003C7266"/>
    <w:rsid w:val="003D2078"/>
    <w:rsid w:val="003D3CAA"/>
    <w:rsid w:val="003D625C"/>
    <w:rsid w:val="003D6B6C"/>
    <w:rsid w:val="003D7611"/>
    <w:rsid w:val="003E5CA0"/>
    <w:rsid w:val="003E7C71"/>
    <w:rsid w:val="003F2FA4"/>
    <w:rsid w:val="003F3783"/>
    <w:rsid w:val="003F3B51"/>
    <w:rsid w:val="003F44B3"/>
    <w:rsid w:val="003F44DD"/>
    <w:rsid w:val="003F7AF5"/>
    <w:rsid w:val="003F7DB7"/>
    <w:rsid w:val="0040221E"/>
    <w:rsid w:val="00403DCC"/>
    <w:rsid w:val="0040595A"/>
    <w:rsid w:val="00405C5F"/>
    <w:rsid w:val="00407286"/>
    <w:rsid w:val="004072FA"/>
    <w:rsid w:val="00407C90"/>
    <w:rsid w:val="00407D3B"/>
    <w:rsid w:val="0041345E"/>
    <w:rsid w:val="004158A1"/>
    <w:rsid w:val="00415CCD"/>
    <w:rsid w:val="00417570"/>
    <w:rsid w:val="00420666"/>
    <w:rsid w:val="004300D4"/>
    <w:rsid w:val="00430FE7"/>
    <w:rsid w:val="0043157A"/>
    <w:rsid w:val="004316F0"/>
    <w:rsid w:val="00431779"/>
    <w:rsid w:val="0043240C"/>
    <w:rsid w:val="00432F7A"/>
    <w:rsid w:val="00441859"/>
    <w:rsid w:val="00445A75"/>
    <w:rsid w:val="004476EF"/>
    <w:rsid w:val="004520DC"/>
    <w:rsid w:val="0045310F"/>
    <w:rsid w:val="00453792"/>
    <w:rsid w:val="00454E0D"/>
    <w:rsid w:val="004554CB"/>
    <w:rsid w:val="0045678B"/>
    <w:rsid w:val="004607CD"/>
    <w:rsid w:val="004626B5"/>
    <w:rsid w:val="00463E3C"/>
    <w:rsid w:val="00474AF3"/>
    <w:rsid w:val="004775D2"/>
    <w:rsid w:val="00477689"/>
    <w:rsid w:val="0047783A"/>
    <w:rsid w:val="00483E26"/>
    <w:rsid w:val="0049088E"/>
    <w:rsid w:val="0049293D"/>
    <w:rsid w:val="00494168"/>
    <w:rsid w:val="004A0140"/>
    <w:rsid w:val="004A101E"/>
    <w:rsid w:val="004A6563"/>
    <w:rsid w:val="004A7ED9"/>
    <w:rsid w:val="004B7463"/>
    <w:rsid w:val="004C270A"/>
    <w:rsid w:val="004C35B5"/>
    <w:rsid w:val="004C3C82"/>
    <w:rsid w:val="004C6030"/>
    <w:rsid w:val="004C77A2"/>
    <w:rsid w:val="004D2FD8"/>
    <w:rsid w:val="004D33C9"/>
    <w:rsid w:val="004D7349"/>
    <w:rsid w:val="004E21FE"/>
    <w:rsid w:val="004E43B2"/>
    <w:rsid w:val="004E6C5D"/>
    <w:rsid w:val="004F5C57"/>
    <w:rsid w:val="004F7A0E"/>
    <w:rsid w:val="005005D7"/>
    <w:rsid w:val="00501FF0"/>
    <w:rsid w:val="005047E0"/>
    <w:rsid w:val="00507AF2"/>
    <w:rsid w:val="00507BA0"/>
    <w:rsid w:val="00512BE8"/>
    <w:rsid w:val="00513C6F"/>
    <w:rsid w:val="00515D85"/>
    <w:rsid w:val="00516552"/>
    <w:rsid w:val="0051770F"/>
    <w:rsid w:val="0052175F"/>
    <w:rsid w:val="00522917"/>
    <w:rsid w:val="00530948"/>
    <w:rsid w:val="0053480C"/>
    <w:rsid w:val="00535826"/>
    <w:rsid w:val="00536B4A"/>
    <w:rsid w:val="00537189"/>
    <w:rsid w:val="00551543"/>
    <w:rsid w:val="00554164"/>
    <w:rsid w:val="00555019"/>
    <w:rsid w:val="005554B2"/>
    <w:rsid w:val="00555E74"/>
    <w:rsid w:val="00555F46"/>
    <w:rsid w:val="00556923"/>
    <w:rsid w:val="00556F39"/>
    <w:rsid w:val="005603B0"/>
    <w:rsid w:val="005634B2"/>
    <w:rsid w:val="00563662"/>
    <w:rsid w:val="00563669"/>
    <w:rsid w:val="00575CB0"/>
    <w:rsid w:val="005772F7"/>
    <w:rsid w:val="005779D7"/>
    <w:rsid w:val="00582894"/>
    <w:rsid w:val="00583FF3"/>
    <w:rsid w:val="00584F28"/>
    <w:rsid w:val="0058601E"/>
    <w:rsid w:val="00586D6C"/>
    <w:rsid w:val="00591F23"/>
    <w:rsid w:val="005921FA"/>
    <w:rsid w:val="00593430"/>
    <w:rsid w:val="00593550"/>
    <w:rsid w:val="005967B4"/>
    <w:rsid w:val="005A016E"/>
    <w:rsid w:val="005A123C"/>
    <w:rsid w:val="005A6C0F"/>
    <w:rsid w:val="005B0129"/>
    <w:rsid w:val="005B083F"/>
    <w:rsid w:val="005B1D63"/>
    <w:rsid w:val="005B2018"/>
    <w:rsid w:val="005B3CAB"/>
    <w:rsid w:val="005B5937"/>
    <w:rsid w:val="005B6BD0"/>
    <w:rsid w:val="005C0EA1"/>
    <w:rsid w:val="005C36B8"/>
    <w:rsid w:val="005D00F4"/>
    <w:rsid w:val="005D0163"/>
    <w:rsid w:val="005D03AA"/>
    <w:rsid w:val="005D05B0"/>
    <w:rsid w:val="005D3BA1"/>
    <w:rsid w:val="005D72F7"/>
    <w:rsid w:val="005D736D"/>
    <w:rsid w:val="005F3C51"/>
    <w:rsid w:val="005F62D0"/>
    <w:rsid w:val="00602210"/>
    <w:rsid w:val="00611A73"/>
    <w:rsid w:val="006170EB"/>
    <w:rsid w:val="006219A1"/>
    <w:rsid w:val="00623AB3"/>
    <w:rsid w:val="006311FE"/>
    <w:rsid w:val="0063123B"/>
    <w:rsid w:val="00631F9A"/>
    <w:rsid w:val="00633829"/>
    <w:rsid w:val="00636E8F"/>
    <w:rsid w:val="00637C8F"/>
    <w:rsid w:val="006408AC"/>
    <w:rsid w:val="00640D24"/>
    <w:rsid w:val="00642E75"/>
    <w:rsid w:val="00651B07"/>
    <w:rsid w:val="00655A60"/>
    <w:rsid w:val="006575A8"/>
    <w:rsid w:val="00661B3C"/>
    <w:rsid w:val="0066519D"/>
    <w:rsid w:val="00670223"/>
    <w:rsid w:val="00677500"/>
    <w:rsid w:val="0068247E"/>
    <w:rsid w:val="00683E34"/>
    <w:rsid w:val="00684801"/>
    <w:rsid w:val="006850EA"/>
    <w:rsid w:val="006858D9"/>
    <w:rsid w:val="00686ACD"/>
    <w:rsid w:val="00686E07"/>
    <w:rsid w:val="006917B2"/>
    <w:rsid w:val="00692095"/>
    <w:rsid w:val="00695007"/>
    <w:rsid w:val="006A5F84"/>
    <w:rsid w:val="006A601D"/>
    <w:rsid w:val="006B0AB1"/>
    <w:rsid w:val="006B145B"/>
    <w:rsid w:val="006B5E82"/>
    <w:rsid w:val="006C2D19"/>
    <w:rsid w:val="006C2F05"/>
    <w:rsid w:val="006C3263"/>
    <w:rsid w:val="006C513D"/>
    <w:rsid w:val="006C7088"/>
    <w:rsid w:val="006D3BA1"/>
    <w:rsid w:val="006D3DE4"/>
    <w:rsid w:val="006D5CEE"/>
    <w:rsid w:val="006E5450"/>
    <w:rsid w:val="006E54F2"/>
    <w:rsid w:val="006E56FD"/>
    <w:rsid w:val="006E5B49"/>
    <w:rsid w:val="006E6880"/>
    <w:rsid w:val="006F43E5"/>
    <w:rsid w:val="006F596C"/>
    <w:rsid w:val="00703B91"/>
    <w:rsid w:val="00704477"/>
    <w:rsid w:val="00711C72"/>
    <w:rsid w:val="0071212E"/>
    <w:rsid w:val="0071243A"/>
    <w:rsid w:val="00720411"/>
    <w:rsid w:val="00722016"/>
    <w:rsid w:val="00724C93"/>
    <w:rsid w:val="00724D0C"/>
    <w:rsid w:val="00725082"/>
    <w:rsid w:val="0073450F"/>
    <w:rsid w:val="007520CA"/>
    <w:rsid w:val="00752F3C"/>
    <w:rsid w:val="0075384B"/>
    <w:rsid w:val="007552DC"/>
    <w:rsid w:val="00760195"/>
    <w:rsid w:val="007625F7"/>
    <w:rsid w:val="00763299"/>
    <w:rsid w:val="00763B1C"/>
    <w:rsid w:val="0076610D"/>
    <w:rsid w:val="007666CD"/>
    <w:rsid w:val="00772E0E"/>
    <w:rsid w:val="00775F12"/>
    <w:rsid w:val="00776BF7"/>
    <w:rsid w:val="00777E99"/>
    <w:rsid w:val="007858B9"/>
    <w:rsid w:val="00786AC2"/>
    <w:rsid w:val="00791DAC"/>
    <w:rsid w:val="00792A1B"/>
    <w:rsid w:val="00794EE6"/>
    <w:rsid w:val="00795949"/>
    <w:rsid w:val="00797C04"/>
    <w:rsid w:val="007A0045"/>
    <w:rsid w:val="007A1101"/>
    <w:rsid w:val="007A3D34"/>
    <w:rsid w:val="007A67D6"/>
    <w:rsid w:val="007A6AF5"/>
    <w:rsid w:val="007B4853"/>
    <w:rsid w:val="007B65DB"/>
    <w:rsid w:val="007C0BDD"/>
    <w:rsid w:val="007C1656"/>
    <w:rsid w:val="007C75E0"/>
    <w:rsid w:val="007D5FA2"/>
    <w:rsid w:val="007D752C"/>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347"/>
    <w:rsid w:val="00830BE9"/>
    <w:rsid w:val="00833EBD"/>
    <w:rsid w:val="008413B3"/>
    <w:rsid w:val="008428B9"/>
    <w:rsid w:val="00853F9D"/>
    <w:rsid w:val="00855409"/>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1E7E"/>
    <w:rsid w:val="008923B0"/>
    <w:rsid w:val="00892CE9"/>
    <w:rsid w:val="008934F5"/>
    <w:rsid w:val="00894325"/>
    <w:rsid w:val="008A048D"/>
    <w:rsid w:val="008A0660"/>
    <w:rsid w:val="008A39B7"/>
    <w:rsid w:val="008A6DE2"/>
    <w:rsid w:val="008B230C"/>
    <w:rsid w:val="008C4E79"/>
    <w:rsid w:val="008C5A40"/>
    <w:rsid w:val="008C5DAA"/>
    <w:rsid w:val="008C6A92"/>
    <w:rsid w:val="008D065E"/>
    <w:rsid w:val="008E007A"/>
    <w:rsid w:val="008E40E2"/>
    <w:rsid w:val="008E5F59"/>
    <w:rsid w:val="008E7A2D"/>
    <w:rsid w:val="008F3866"/>
    <w:rsid w:val="008F4FF6"/>
    <w:rsid w:val="008F639D"/>
    <w:rsid w:val="00903541"/>
    <w:rsid w:val="009143FD"/>
    <w:rsid w:val="00920A51"/>
    <w:rsid w:val="00922542"/>
    <w:rsid w:val="00923EDA"/>
    <w:rsid w:val="009251E3"/>
    <w:rsid w:val="00925DBE"/>
    <w:rsid w:val="00930AD1"/>
    <w:rsid w:val="0093582A"/>
    <w:rsid w:val="009372A3"/>
    <w:rsid w:val="00945CA1"/>
    <w:rsid w:val="0094670B"/>
    <w:rsid w:val="00950B0C"/>
    <w:rsid w:val="009679FA"/>
    <w:rsid w:val="0097513D"/>
    <w:rsid w:val="00980A42"/>
    <w:rsid w:val="0098225E"/>
    <w:rsid w:val="00982762"/>
    <w:rsid w:val="00983FDE"/>
    <w:rsid w:val="00986B1E"/>
    <w:rsid w:val="009953F4"/>
    <w:rsid w:val="009976B3"/>
    <w:rsid w:val="009A0E33"/>
    <w:rsid w:val="009A3792"/>
    <w:rsid w:val="009A3A53"/>
    <w:rsid w:val="009A4F18"/>
    <w:rsid w:val="009A69B2"/>
    <w:rsid w:val="009A7E29"/>
    <w:rsid w:val="009B0CF1"/>
    <w:rsid w:val="009B1FBF"/>
    <w:rsid w:val="009B2F1F"/>
    <w:rsid w:val="009B422E"/>
    <w:rsid w:val="009B4D6F"/>
    <w:rsid w:val="009B5A6D"/>
    <w:rsid w:val="009B71DF"/>
    <w:rsid w:val="009C0E86"/>
    <w:rsid w:val="009D0375"/>
    <w:rsid w:val="009D2938"/>
    <w:rsid w:val="009D2E17"/>
    <w:rsid w:val="009D6A3D"/>
    <w:rsid w:val="009E4F6E"/>
    <w:rsid w:val="009E6BB7"/>
    <w:rsid w:val="009F22C3"/>
    <w:rsid w:val="009F3126"/>
    <w:rsid w:val="009F323B"/>
    <w:rsid w:val="009F7E6A"/>
    <w:rsid w:val="00A039CA"/>
    <w:rsid w:val="00A04004"/>
    <w:rsid w:val="00A101C9"/>
    <w:rsid w:val="00A11551"/>
    <w:rsid w:val="00A11F12"/>
    <w:rsid w:val="00A13EB8"/>
    <w:rsid w:val="00A1746F"/>
    <w:rsid w:val="00A2645C"/>
    <w:rsid w:val="00A277E9"/>
    <w:rsid w:val="00A31EF5"/>
    <w:rsid w:val="00A41B28"/>
    <w:rsid w:val="00A5099A"/>
    <w:rsid w:val="00A512A5"/>
    <w:rsid w:val="00A512C9"/>
    <w:rsid w:val="00A539E4"/>
    <w:rsid w:val="00A55A8E"/>
    <w:rsid w:val="00A56046"/>
    <w:rsid w:val="00A62073"/>
    <w:rsid w:val="00A625D7"/>
    <w:rsid w:val="00A63E3C"/>
    <w:rsid w:val="00A665A2"/>
    <w:rsid w:val="00A7016F"/>
    <w:rsid w:val="00A72C82"/>
    <w:rsid w:val="00A75650"/>
    <w:rsid w:val="00A76A6E"/>
    <w:rsid w:val="00A812E9"/>
    <w:rsid w:val="00A845B1"/>
    <w:rsid w:val="00A87E3D"/>
    <w:rsid w:val="00A90875"/>
    <w:rsid w:val="00A9597C"/>
    <w:rsid w:val="00AA24A4"/>
    <w:rsid w:val="00AA3AAB"/>
    <w:rsid w:val="00AA4766"/>
    <w:rsid w:val="00AA5BB2"/>
    <w:rsid w:val="00AB0417"/>
    <w:rsid w:val="00AB26E0"/>
    <w:rsid w:val="00AB29A9"/>
    <w:rsid w:val="00AB3A36"/>
    <w:rsid w:val="00AB3AB0"/>
    <w:rsid w:val="00AB5ED5"/>
    <w:rsid w:val="00AB66A5"/>
    <w:rsid w:val="00AC1107"/>
    <w:rsid w:val="00AC2621"/>
    <w:rsid w:val="00AC2B97"/>
    <w:rsid w:val="00AC5207"/>
    <w:rsid w:val="00AC6D78"/>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350"/>
    <w:rsid w:val="00B2488A"/>
    <w:rsid w:val="00B2499C"/>
    <w:rsid w:val="00B2529B"/>
    <w:rsid w:val="00B277E4"/>
    <w:rsid w:val="00B30528"/>
    <w:rsid w:val="00B3168E"/>
    <w:rsid w:val="00B34179"/>
    <w:rsid w:val="00B4213C"/>
    <w:rsid w:val="00B44B08"/>
    <w:rsid w:val="00B44DC5"/>
    <w:rsid w:val="00B4772C"/>
    <w:rsid w:val="00B51209"/>
    <w:rsid w:val="00B52AFC"/>
    <w:rsid w:val="00B5440B"/>
    <w:rsid w:val="00B569B1"/>
    <w:rsid w:val="00B576E1"/>
    <w:rsid w:val="00B57BB8"/>
    <w:rsid w:val="00B605B6"/>
    <w:rsid w:val="00B61CED"/>
    <w:rsid w:val="00B63280"/>
    <w:rsid w:val="00B70C0E"/>
    <w:rsid w:val="00B7329A"/>
    <w:rsid w:val="00B80DE8"/>
    <w:rsid w:val="00B8161D"/>
    <w:rsid w:val="00B84EBC"/>
    <w:rsid w:val="00B90A17"/>
    <w:rsid w:val="00B90C14"/>
    <w:rsid w:val="00B9254B"/>
    <w:rsid w:val="00B9316C"/>
    <w:rsid w:val="00B96171"/>
    <w:rsid w:val="00B965CD"/>
    <w:rsid w:val="00B9691D"/>
    <w:rsid w:val="00BA3081"/>
    <w:rsid w:val="00BA3B1A"/>
    <w:rsid w:val="00BA70CB"/>
    <w:rsid w:val="00BB2075"/>
    <w:rsid w:val="00BB2DA5"/>
    <w:rsid w:val="00BB56D3"/>
    <w:rsid w:val="00BC0A51"/>
    <w:rsid w:val="00BC3B75"/>
    <w:rsid w:val="00BC3D17"/>
    <w:rsid w:val="00BC6222"/>
    <w:rsid w:val="00BC6A4C"/>
    <w:rsid w:val="00BC743F"/>
    <w:rsid w:val="00BD1306"/>
    <w:rsid w:val="00BD1517"/>
    <w:rsid w:val="00BD19BA"/>
    <w:rsid w:val="00BD201F"/>
    <w:rsid w:val="00BD2F43"/>
    <w:rsid w:val="00BD3371"/>
    <w:rsid w:val="00BD727C"/>
    <w:rsid w:val="00BD72C6"/>
    <w:rsid w:val="00BE3FDF"/>
    <w:rsid w:val="00BF1A9A"/>
    <w:rsid w:val="00C004E8"/>
    <w:rsid w:val="00C01E30"/>
    <w:rsid w:val="00C05EBE"/>
    <w:rsid w:val="00C12AF0"/>
    <w:rsid w:val="00C13C29"/>
    <w:rsid w:val="00C1524D"/>
    <w:rsid w:val="00C17310"/>
    <w:rsid w:val="00C20179"/>
    <w:rsid w:val="00C20F71"/>
    <w:rsid w:val="00C302E1"/>
    <w:rsid w:val="00C3235B"/>
    <w:rsid w:val="00C34E40"/>
    <w:rsid w:val="00C41328"/>
    <w:rsid w:val="00C41919"/>
    <w:rsid w:val="00C45D2B"/>
    <w:rsid w:val="00C52305"/>
    <w:rsid w:val="00C52DE0"/>
    <w:rsid w:val="00C61312"/>
    <w:rsid w:val="00C70783"/>
    <w:rsid w:val="00C70E2C"/>
    <w:rsid w:val="00C720C8"/>
    <w:rsid w:val="00C73AAE"/>
    <w:rsid w:val="00C73F87"/>
    <w:rsid w:val="00C75CCE"/>
    <w:rsid w:val="00C778A1"/>
    <w:rsid w:val="00C80DCF"/>
    <w:rsid w:val="00C8298B"/>
    <w:rsid w:val="00C846C9"/>
    <w:rsid w:val="00C84FFB"/>
    <w:rsid w:val="00C86724"/>
    <w:rsid w:val="00C92434"/>
    <w:rsid w:val="00C94A76"/>
    <w:rsid w:val="00C95838"/>
    <w:rsid w:val="00CA061E"/>
    <w:rsid w:val="00CA1354"/>
    <w:rsid w:val="00CA1E77"/>
    <w:rsid w:val="00CA2B18"/>
    <w:rsid w:val="00CA2F18"/>
    <w:rsid w:val="00CA3F76"/>
    <w:rsid w:val="00CA6C68"/>
    <w:rsid w:val="00CB616B"/>
    <w:rsid w:val="00CC189A"/>
    <w:rsid w:val="00CC7DE2"/>
    <w:rsid w:val="00CD68C0"/>
    <w:rsid w:val="00CD6FC9"/>
    <w:rsid w:val="00CD7F25"/>
    <w:rsid w:val="00CF2DE2"/>
    <w:rsid w:val="00CF30C4"/>
    <w:rsid w:val="00CF6CFA"/>
    <w:rsid w:val="00D02E23"/>
    <w:rsid w:val="00D11009"/>
    <w:rsid w:val="00D131B2"/>
    <w:rsid w:val="00D14292"/>
    <w:rsid w:val="00D17DAE"/>
    <w:rsid w:val="00D23D4C"/>
    <w:rsid w:val="00D243E7"/>
    <w:rsid w:val="00D24469"/>
    <w:rsid w:val="00D24893"/>
    <w:rsid w:val="00D25624"/>
    <w:rsid w:val="00D25711"/>
    <w:rsid w:val="00D2793B"/>
    <w:rsid w:val="00D312D2"/>
    <w:rsid w:val="00D340E9"/>
    <w:rsid w:val="00D360F2"/>
    <w:rsid w:val="00D43612"/>
    <w:rsid w:val="00D4393D"/>
    <w:rsid w:val="00D50FCB"/>
    <w:rsid w:val="00D52CBF"/>
    <w:rsid w:val="00D541A5"/>
    <w:rsid w:val="00D576CA"/>
    <w:rsid w:val="00D60913"/>
    <w:rsid w:val="00D662AA"/>
    <w:rsid w:val="00D66F04"/>
    <w:rsid w:val="00D678AC"/>
    <w:rsid w:val="00D71AF3"/>
    <w:rsid w:val="00D75213"/>
    <w:rsid w:val="00D75E7A"/>
    <w:rsid w:val="00D7711A"/>
    <w:rsid w:val="00D82847"/>
    <w:rsid w:val="00D83918"/>
    <w:rsid w:val="00D83D1B"/>
    <w:rsid w:val="00D8417D"/>
    <w:rsid w:val="00D86B5F"/>
    <w:rsid w:val="00D90043"/>
    <w:rsid w:val="00D91D64"/>
    <w:rsid w:val="00D92D6A"/>
    <w:rsid w:val="00D93DB5"/>
    <w:rsid w:val="00D95C15"/>
    <w:rsid w:val="00D979C6"/>
    <w:rsid w:val="00DA4AB8"/>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13CDE"/>
    <w:rsid w:val="00E14817"/>
    <w:rsid w:val="00E17269"/>
    <w:rsid w:val="00E20891"/>
    <w:rsid w:val="00E2190B"/>
    <w:rsid w:val="00E219CD"/>
    <w:rsid w:val="00E2682A"/>
    <w:rsid w:val="00E27678"/>
    <w:rsid w:val="00E27B1D"/>
    <w:rsid w:val="00E33D2D"/>
    <w:rsid w:val="00E340A7"/>
    <w:rsid w:val="00E34208"/>
    <w:rsid w:val="00E36C8F"/>
    <w:rsid w:val="00E37290"/>
    <w:rsid w:val="00E37A55"/>
    <w:rsid w:val="00E37E11"/>
    <w:rsid w:val="00E41C6F"/>
    <w:rsid w:val="00E46AA5"/>
    <w:rsid w:val="00E52467"/>
    <w:rsid w:val="00E52D98"/>
    <w:rsid w:val="00E5499A"/>
    <w:rsid w:val="00E54B1B"/>
    <w:rsid w:val="00E55D87"/>
    <w:rsid w:val="00E571E1"/>
    <w:rsid w:val="00E60A37"/>
    <w:rsid w:val="00E62221"/>
    <w:rsid w:val="00E62923"/>
    <w:rsid w:val="00E653F0"/>
    <w:rsid w:val="00E66C96"/>
    <w:rsid w:val="00E672EF"/>
    <w:rsid w:val="00E70FE6"/>
    <w:rsid w:val="00E730A5"/>
    <w:rsid w:val="00E74AE4"/>
    <w:rsid w:val="00E76535"/>
    <w:rsid w:val="00E811F3"/>
    <w:rsid w:val="00E81FB5"/>
    <w:rsid w:val="00E85F91"/>
    <w:rsid w:val="00E87734"/>
    <w:rsid w:val="00EA2492"/>
    <w:rsid w:val="00EA63E1"/>
    <w:rsid w:val="00EB2C4D"/>
    <w:rsid w:val="00EB32E9"/>
    <w:rsid w:val="00EB3F46"/>
    <w:rsid w:val="00EB45CB"/>
    <w:rsid w:val="00EB78F4"/>
    <w:rsid w:val="00EC51B6"/>
    <w:rsid w:val="00ED58B7"/>
    <w:rsid w:val="00EE0ED9"/>
    <w:rsid w:val="00EE23B1"/>
    <w:rsid w:val="00EE2E55"/>
    <w:rsid w:val="00EE456E"/>
    <w:rsid w:val="00EF1C05"/>
    <w:rsid w:val="00EF3951"/>
    <w:rsid w:val="00EF6426"/>
    <w:rsid w:val="00EF6552"/>
    <w:rsid w:val="00F017DE"/>
    <w:rsid w:val="00F02006"/>
    <w:rsid w:val="00F0405C"/>
    <w:rsid w:val="00F0574A"/>
    <w:rsid w:val="00F16179"/>
    <w:rsid w:val="00F21266"/>
    <w:rsid w:val="00F215D8"/>
    <w:rsid w:val="00F30624"/>
    <w:rsid w:val="00F33149"/>
    <w:rsid w:val="00F33605"/>
    <w:rsid w:val="00F33A99"/>
    <w:rsid w:val="00F355C1"/>
    <w:rsid w:val="00F35D21"/>
    <w:rsid w:val="00F4288C"/>
    <w:rsid w:val="00F436C3"/>
    <w:rsid w:val="00F4528C"/>
    <w:rsid w:val="00F460CA"/>
    <w:rsid w:val="00F51D3D"/>
    <w:rsid w:val="00F545FC"/>
    <w:rsid w:val="00F54872"/>
    <w:rsid w:val="00F56D4C"/>
    <w:rsid w:val="00F60098"/>
    <w:rsid w:val="00F658F3"/>
    <w:rsid w:val="00F671B9"/>
    <w:rsid w:val="00F676D0"/>
    <w:rsid w:val="00F67C74"/>
    <w:rsid w:val="00F70353"/>
    <w:rsid w:val="00F72977"/>
    <w:rsid w:val="00F75F46"/>
    <w:rsid w:val="00F8016B"/>
    <w:rsid w:val="00F804E1"/>
    <w:rsid w:val="00F838EB"/>
    <w:rsid w:val="00F86699"/>
    <w:rsid w:val="00F874CE"/>
    <w:rsid w:val="00F87ABC"/>
    <w:rsid w:val="00F87F88"/>
    <w:rsid w:val="00F90A9F"/>
    <w:rsid w:val="00F91DF6"/>
    <w:rsid w:val="00F94745"/>
    <w:rsid w:val="00F952A4"/>
    <w:rsid w:val="00F962E3"/>
    <w:rsid w:val="00FA3F66"/>
    <w:rsid w:val="00FA4393"/>
    <w:rsid w:val="00FB204D"/>
    <w:rsid w:val="00FB2706"/>
    <w:rsid w:val="00FB3374"/>
    <w:rsid w:val="00FB67DE"/>
    <w:rsid w:val="00FC24FB"/>
    <w:rsid w:val="00FD1E84"/>
    <w:rsid w:val="00FD23CD"/>
    <w:rsid w:val="00FD659C"/>
    <w:rsid w:val="00FD68B9"/>
    <w:rsid w:val="00FD6CB9"/>
    <w:rsid w:val="00FE1372"/>
    <w:rsid w:val="00FE3081"/>
    <w:rsid w:val="00FE3E3B"/>
    <w:rsid w:val="00FE689C"/>
    <w:rsid w:val="00FE7134"/>
    <w:rsid w:val="00FE7D87"/>
    <w:rsid w:val="00FF31D6"/>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6197807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r-Latn-ME" w:eastAsia="sr-Latn-M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20D9"/>
    <w:pPr>
      <w:spacing w:before="120" w:after="120"/>
    </w:pPr>
    <w:rPr>
      <w:rFonts w:ascii="Arial" w:hAnsi="Arial"/>
      <w:snapToGrid w:val="0"/>
      <w:lang w:val="en-GB"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Fußnote"/>
    <w:basedOn w:val="Normal"/>
    <w:autoRedefine/>
    <w:qFormat/>
    <w:rsid w:val="009D0375"/>
    <w:pPr>
      <w:spacing w:before="0"/>
      <w:ind w:left="142" w:hanging="142"/>
      <w:jc w:val="both"/>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uiPriority w:val="99"/>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uiPriority w:val="99"/>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val="en-GB" w:eastAsia="en-US"/>
    </w:rPr>
  </w:style>
  <w:style w:type="paragraph" w:customStyle="1" w:styleId="Default">
    <w:name w:val="Default"/>
    <w:rsid w:val="00E76535"/>
    <w:pPr>
      <w:autoSpaceDE w:val="0"/>
      <w:autoSpaceDN w:val="0"/>
      <w:adjustRightInd w:val="0"/>
    </w:pPr>
    <w:rPr>
      <w:color w:val="000000"/>
      <w:sz w:val="24"/>
      <w:szCs w:val="24"/>
      <w:lang w:val="en-GB" w:eastAsia="en-GB"/>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 w:type="character" w:customStyle="1" w:styleId="UnresolvedMention1">
    <w:name w:val="Unresolved Mention1"/>
    <w:uiPriority w:val="99"/>
    <w:semiHidden/>
    <w:unhideWhenUsed/>
    <w:rsid w:val="003F3783"/>
    <w:rPr>
      <w:color w:val="605E5C"/>
      <w:shd w:val="clear" w:color="auto" w:fill="E1DFDD"/>
    </w:rPr>
  </w:style>
  <w:style w:type="paragraph" w:customStyle="1" w:styleId="paragraph">
    <w:name w:val="paragraph"/>
    <w:basedOn w:val="Normal"/>
    <w:rsid w:val="003F3783"/>
    <w:pPr>
      <w:spacing w:before="100" w:beforeAutospacing="1" w:after="100" w:afterAutospacing="1"/>
    </w:pPr>
    <w:rPr>
      <w:rFonts w:ascii="Times New Roman" w:hAnsi="Times New Roman"/>
      <w:snapToGrid/>
      <w:sz w:val="24"/>
      <w:szCs w:val="24"/>
      <w:lang w:val="fr-BE" w:eastAsia="fr-BE"/>
    </w:rPr>
  </w:style>
  <w:style w:type="character" w:styleId="UnresolvedMention">
    <w:name w:val="Unresolved Mention"/>
    <w:uiPriority w:val="99"/>
    <w:semiHidden/>
    <w:unhideWhenUsed/>
    <w:rsid w:val="006A60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47653789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c.europa.eu/info/funding-tenders/opportunities/porta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radomir.scepanovic@mup.gov.me" TargetMode="Externa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2" Type="http://schemas.openxmlformats.org/officeDocument/2006/relationships/hyperlink" Target="http://www.iccwbo.org/incoterms/" TargetMode="External"/><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C5B7ED-67BE-46AA-9A80-221A7F9AB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1119</TotalTime>
  <Pages>5</Pages>
  <Words>1822</Words>
  <Characters>10386</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12184</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Simona Boskovic</cp:lastModifiedBy>
  <cp:revision>151</cp:revision>
  <cp:lastPrinted>2014-02-11T14:32:00Z</cp:lastPrinted>
  <dcterms:created xsi:type="dcterms:W3CDTF">2018-12-18T11:40:00Z</dcterms:created>
  <dcterms:modified xsi:type="dcterms:W3CDTF">2025-05-07T08:15:00Z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MSIP_Label_6bd9ddd1-4d20-43f6-abfa-fc3c07406f94_Enabled">
    <vt:lpwstr>true</vt:lpwstr>
  </property>
  <property fmtid="{D5CDD505-2E9C-101B-9397-08002B2CF9AE}" pid="4" name="MSIP_Label_6bd9ddd1-4d20-43f6-abfa-fc3c07406f94_SetDate">
    <vt:lpwstr>2023-01-30T14:59:56Z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80bce80d-9a0a-4ba6-ad51-296613edf76f</vt:lpwstr>
  </property>
  <property fmtid="{D5CDD505-2E9C-101B-9397-08002B2CF9AE}" pid="9" name="MSIP_Label_6bd9ddd1-4d20-43f6-abfa-fc3c07406f94_ContentBits">
    <vt:lpwstr>0</vt:lpwstr>
  </property>
</Properties>
</file>